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752" w:rsidRPr="0092369F" w:rsidRDefault="0092369F" w:rsidP="0092369F">
      <w:pPr>
        <w:jc w:val="center"/>
        <w:rPr>
          <w:b/>
        </w:rPr>
      </w:pPr>
      <w:r w:rsidRPr="0092369F">
        <w:rPr>
          <w:b/>
        </w:rPr>
        <w:t>Flaming Gorge Technical Working Group</w:t>
      </w:r>
    </w:p>
    <w:p w:rsidR="00B33950" w:rsidRDefault="00EF32B6" w:rsidP="00B33950">
      <w:pPr>
        <w:jc w:val="center"/>
        <w:rPr>
          <w:b/>
        </w:rPr>
      </w:pPr>
      <w:r>
        <w:rPr>
          <w:b/>
        </w:rPr>
        <w:t>March 20, 2014</w:t>
      </w:r>
      <w:r w:rsidR="00336247">
        <w:rPr>
          <w:b/>
        </w:rPr>
        <w:t>,</w:t>
      </w:r>
      <w:r w:rsidR="00B33950">
        <w:rPr>
          <w:b/>
        </w:rPr>
        <w:t xml:space="preserve"> </w:t>
      </w:r>
      <w:r w:rsidR="00C63C79">
        <w:rPr>
          <w:b/>
        </w:rPr>
        <w:t>2</w:t>
      </w:r>
      <w:r w:rsidR="00B33950">
        <w:rPr>
          <w:b/>
        </w:rPr>
        <w:t>:</w:t>
      </w:r>
      <w:r w:rsidR="000C50E3">
        <w:rPr>
          <w:b/>
        </w:rPr>
        <w:t>0</w:t>
      </w:r>
      <w:r w:rsidR="005126C3">
        <w:rPr>
          <w:b/>
        </w:rPr>
        <w:t>0</w:t>
      </w:r>
      <w:r w:rsidR="00C63C79">
        <w:rPr>
          <w:b/>
        </w:rPr>
        <w:t>p</w:t>
      </w:r>
      <w:r w:rsidR="00A25E55">
        <w:rPr>
          <w:b/>
        </w:rPr>
        <w:t>m</w:t>
      </w:r>
    </w:p>
    <w:p w:rsidR="0092369F" w:rsidRDefault="00015FD7" w:rsidP="0092369F">
      <w:pPr>
        <w:jc w:val="center"/>
        <w:rPr>
          <w:b/>
        </w:rPr>
      </w:pPr>
      <w:r>
        <w:rPr>
          <w:b/>
        </w:rPr>
        <w:t>Conference Call</w:t>
      </w:r>
      <w:r w:rsidR="006011A2">
        <w:rPr>
          <w:b/>
        </w:rPr>
        <w:t xml:space="preserve"> Record</w:t>
      </w:r>
    </w:p>
    <w:p w:rsidR="00B33950" w:rsidRDefault="00B33950" w:rsidP="0092369F">
      <w:pPr>
        <w:jc w:val="center"/>
        <w:rPr>
          <w:b/>
        </w:rPr>
      </w:pPr>
    </w:p>
    <w:p w:rsidR="005610FD" w:rsidRPr="00634C37" w:rsidRDefault="005610FD">
      <w:pPr>
        <w:rPr>
          <w:b/>
        </w:rPr>
      </w:pPr>
      <w:r w:rsidRPr="00634C37">
        <w:rPr>
          <w:b/>
        </w:rPr>
        <w:t xml:space="preserve">Attending: </w:t>
      </w:r>
    </w:p>
    <w:p w:rsidR="00BC2A11" w:rsidRDefault="005610FD">
      <w:r>
        <w:t>UCRIP</w:t>
      </w:r>
      <w:r w:rsidR="00BC2A11">
        <w:t xml:space="preserve">: </w:t>
      </w:r>
      <w:r w:rsidR="005126C3">
        <w:t xml:space="preserve"> </w:t>
      </w:r>
      <w:r>
        <w:t>Tom Chart</w:t>
      </w:r>
      <w:r w:rsidR="001A4806">
        <w:t xml:space="preserve">, Jana </w:t>
      </w:r>
      <w:proofErr w:type="spellStart"/>
      <w:r w:rsidR="001A4806">
        <w:t>Mohrman</w:t>
      </w:r>
      <w:proofErr w:type="spellEnd"/>
      <w:r w:rsidR="001A4806">
        <w:t xml:space="preserve">, </w:t>
      </w:r>
      <w:r w:rsidR="00EF32B6">
        <w:t xml:space="preserve">Kevin </w:t>
      </w:r>
      <w:proofErr w:type="spellStart"/>
      <w:r w:rsidR="00EF32B6">
        <w:t>McAbee</w:t>
      </w:r>
      <w:proofErr w:type="spellEnd"/>
      <w:r w:rsidR="00EF32B6">
        <w:t xml:space="preserve">, </w:t>
      </w:r>
      <w:r w:rsidR="001A4806">
        <w:t xml:space="preserve">Kevin </w:t>
      </w:r>
      <w:proofErr w:type="spellStart"/>
      <w:r w:rsidR="001A4806">
        <w:t>Bestgen</w:t>
      </w:r>
      <w:proofErr w:type="spellEnd"/>
      <w:r w:rsidR="00BE5F66">
        <w:t xml:space="preserve">, </w:t>
      </w:r>
      <w:proofErr w:type="spellStart"/>
      <w:r w:rsidR="00BE5F66">
        <w:t>Tildon</w:t>
      </w:r>
      <w:proofErr w:type="spellEnd"/>
      <w:r w:rsidR="00BE5F66">
        <w:t xml:space="preserve"> Jones</w:t>
      </w:r>
    </w:p>
    <w:p w:rsidR="005610FD" w:rsidRDefault="00BC2A11">
      <w:r>
        <w:t xml:space="preserve">UDWR: </w:t>
      </w:r>
      <w:r w:rsidR="00BE5F66">
        <w:t>Matt Breen</w:t>
      </w:r>
    </w:p>
    <w:p w:rsidR="00EF32B6" w:rsidRDefault="005610FD">
      <w:r>
        <w:t>Reclamation</w:t>
      </w:r>
      <w:r w:rsidR="00BC2A11">
        <w:t xml:space="preserve">: </w:t>
      </w:r>
      <w:r w:rsidR="00BE5F66">
        <w:t xml:space="preserve">Heather </w:t>
      </w:r>
      <w:r w:rsidR="00EF32B6">
        <w:t>Patno</w:t>
      </w:r>
      <w:r>
        <w:t xml:space="preserve">, </w:t>
      </w:r>
      <w:r w:rsidR="00864ACC">
        <w:t xml:space="preserve">Dave </w:t>
      </w:r>
      <w:proofErr w:type="spellStart"/>
      <w:r w:rsidR="00864ACC">
        <w:t>Speas</w:t>
      </w:r>
      <w:proofErr w:type="spellEnd"/>
      <w:r w:rsidR="00864ACC">
        <w:t>,</w:t>
      </w:r>
      <w:r w:rsidR="00634C37">
        <w:t xml:space="preserve"> </w:t>
      </w:r>
      <w:r w:rsidR="00EF32B6">
        <w:t>Malcolm Wilson</w:t>
      </w:r>
    </w:p>
    <w:p w:rsidR="00F61557" w:rsidRDefault="00F61557">
      <w:r>
        <w:t>Western</w:t>
      </w:r>
      <w:r w:rsidR="00BC2A11">
        <w:t xml:space="preserve">: </w:t>
      </w:r>
      <w:r w:rsidR="00BE5F66">
        <w:t xml:space="preserve">Jerry </w:t>
      </w:r>
      <w:proofErr w:type="spellStart"/>
      <w:r w:rsidR="00BE5F66">
        <w:t>Wilhite</w:t>
      </w:r>
      <w:proofErr w:type="spellEnd"/>
    </w:p>
    <w:p w:rsidR="005126C3" w:rsidRDefault="005126C3">
      <w:r>
        <w:t>Argonne National Lab</w:t>
      </w:r>
      <w:r w:rsidR="00A25E55">
        <w:t>s</w:t>
      </w:r>
      <w:r w:rsidR="00BC2A11">
        <w:t xml:space="preserve">: </w:t>
      </w:r>
      <w:r w:rsidR="000C50E3">
        <w:t>Kirk LaGory</w:t>
      </w:r>
    </w:p>
    <w:p w:rsidR="005610FD" w:rsidRDefault="005610FD" w:rsidP="005A19B2">
      <w:pPr>
        <w:rPr>
          <w:rFonts w:cs="Tahoma"/>
          <w:szCs w:val="17"/>
        </w:rPr>
      </w:pPr>
    </w:p>
    <w:p w:rsidR="00634C37" w:rsidRPr="00634C37" w:rsidRDefault="00634C37" w:rsidP="00625D6D">
      <w:pPr>
        <w:rPr>
          <w:rFonts w:cs="Tahoma"/>
          <w:b/>
          <w:szCs w:val="17"/>
        </w:rPr>
      </w:pPr>
      <w:r w:rsidRPr="00634C37">
        <w:rPr>
          <w:rFonts w:cs="Tahoma"/>
          <w:b/>
          <w:szCs w:val="17"/>
        </w:rPr>
        <w:t>Agenda:</w:t>
      </w:r>
    </w:p>
    <w:p w:rsidR="008E0D67" w:rsidRDefault="00BC2A11" w:rsidP="008E0D67">
      <w:pPr>
        <w:pStyle w:val="ListParagraph"/>
        <w:numPr>
          <w:ilvl w:val="0"/>
          <w:numId w:val="8"/>
        </w:numPr>
        <w:rPr>
          <w:color w:val="1F497D"/>
        </w:rPr>
      </w:pPr>
      <w:r>
        <w:rPr>
          <w:color w:val="1F497D"/>
        </w:rPr>
        <w:t>Forecasts and h</w:t>
      </w:r>
      <w:r w:rsidR="008E0D67" w:rsidRPr="008E0D67">
        <w:rPr>
          <w:color w:val="1F497D"/>
        </w:rPr>
        <w:t>ydrology in the Green and Yampa River Basins</w:t>
      </w:r>
    </w:p>
    <w:p w:rsidR="00BC2A11" w:rsidRPr="008E0D67" w:rsidRDefault="00BC2A11" w:rsidP="008E0D67">
      <w:pPr>
        <w:pStyle w:val="ListParagraph"/>
        <w:numPr>
          <w:ilvl w:val="0"/>
          <w:numId w:val="8"/>
        </w:numPr>
        <w:rPr>
          <w:color w:val="1F497D"/>
        </w:rPr>
      </w:pPr>
      <w:r>
        <w:rPr>
          <w:color w:val="1F497D"/>
        </w:rPr>
        <w:t>Proposed spring flow operations discussion (FGTWG)</w:t>
      </w:r>
    </w:p>
    <w:p w:rsidR="00634C37" w:rsidRDefault="009C3571" w:rsidP="00625D6D">
      <w:pPr>
        <w:rPr>
          <w:rFonts w:cs="Tahoma"/>
          <w:b/>
          <w:szCs w:val="17"/>
        </w:rPr>
      </w:pPr>
      <w:r>
        <w:rPr>
          <w:rFonts w:cs="Tahoma"/>
          <w:b/>
          <w:szCs w:val="17"/>
        </w:rPr>
        <w:t>Overview</w:t>
      </w:r>
      <w:r w:rsidR="00634C37">
        <w:rPr>
          <w:rFonts w:cs="Tahoma"/>
          <w:b/>
          <w:szCs w:val="17"/>
        </w:rPr>
        <w:t>:</w:t>
      </w:r>
    </w:p>
    <w:p w:rsidR="00634C37" w:rsidRDefault="009C3571" w:rsidP="00625D6D">
      <w:pPr>
        <w:rPr>
          <w:rFonts w:cs="Tahoma"/>
          <w:szCs w:val="17"/>
        </w:rPr>
      </w:pPr>
      <w:r>
        <w:rPr>
          <w:rFonts w:cs="Tahoma"/>
          <w:szCs w:val="17"/>
        </w:rPr>
        <w:t xml:space="preserve">The primary purpose of the call was to </w:t>
      </w:r>
      <w:r w:rsidR="00BC2A11">
        <w:rPr>
          <w:rFonts w:cs="Tahoma"/>
          <w:szCs w:val="17"/>
        </w:rPr>
        <w:t xml:space="preserve">review floodplain management plans and finalize proposed spring operations to </w:t>
      </w:r>
      <w:r w:rsidR="008E0D67">
        <w:rPr>
          <w:rFonts w:cs="Tahoma"/>
          <w:szCs w:val="17"/>
        </w:rPr>
        <w:t>implement</w:t>
      </w:r>
      <w:r w:rsidR="003B25A7">
        <w:rPr>
          <w:rFonts w:cs="Tahoma"/>
          <w:szCs w:val="17"/>
        </w:rPr>
        <w:t xml:space="preserve"> </w:t>
      </w:r>
      <w:r w:rsidR="008E0D67">
        <w:rPr>
          <w:rFonts w:cs="Tahoma"/>
          <w:szCs w:val="17"/>
        </w:rPr>
        <w:t xml:space="preserve">the </w:t>
      </w:r>
      <w:r w:rsidR="00FA28DF">
        <w:rPr>
          <w:rFonts w:cs="Tahoma"/>
          <w:szCs w:val="17"/>
        </w:rPr>
        <w:t>Recovery Program’s research request (</w:t>
      </w:r>
      <w:r w:rsidR="008E0D67">
        <w:rPr>
          <w:rFonts w:cs="Tahoma"/>
          <w:szCs w:val="17"/>
        </w:rPr>
        <w:t>LTSP</w:t>
      </w:r>
      <w:r w:rsidR="00FA28DF">
        <w:rPr>
          <w:rFonts w:cs="Tahoma"/>
          <w:szCs w:val="17"/>
        </w:rPr>
        <w:t>)</w:t>
      </w:r>
      <w:r w:rsidR="008E0D67">
        <w:rPr>
          <w:rFonts w:cs="Tahoma"/>
          <w:szCs w:val="17"/>
        </w:rPr>
        <w:t xml:space="preserve"> and managing floodplains for endangered fish during the spring and base flow period under current forecast conditions.  </w:t>
      </w:r>
      <w:r w:rsidR="00634C37">
        <w:rPr>
          <w:rFonts w:cs="Tahoma"/>
          <w:szCs w:val="17"/>
        </w:rPr>
        <w:t xml:space="preserve">Heather </w:t>
      </w:r>
      <w:r w:rsidR="00EF32B6">
        <w:rPr>
          <w:rFonts w:cs="Tahoma"/>
          <w:szCs w:val="17"/>
        </w:rPr>
        <w:t>Patno</w:t>
      </w:r>
      <w:r w:rsidR="00634C37">
        <w:rPr>
          <w:rFonts w:cs="Tahoma"/>
          <w:szCs w:val="17"/>
        </w:rPr>
        <w:t xml:space="preserve"> </w:t>
      </w:r>
      <w:r>
        <w:rPr>
          <w:rFonts w:cs="Tahoma"/>
          <w:szCs w:val="17"/>
        </w:rPr>
        <w:t>led</w:t>
      </w:r>
      <w:r w:rsidR="00634C37">
        <w:rPr>
          <w:rFonts w:cs="Tahoma"/>
          <w:szCs w:val="17"/>
        </w:rPr>
        <w:t xml:space="preserve"> the meeting.  </w:t>
      </w:r>
    </w:p>
    <w:p w:rsidR="009C3571" w:rsidRDefault="009C3571" w:rsidP="00625D6D">
      <w:pPr>
        <w:rPr>
          <w:rFonts w:cs="Tahoma"/>
          <w:b/>
          <w:szCs w:val="17"/>
        </w:rPr>
      </w:pPr>
    </w:p>
    <w:p w:rsidR="00634C37" w:rsidRPr="00634C37" w:rsidRDefault="00634C37" w:rsidP="00625D6D">
      <w:pPr>
        <w:rPr>
          <w:rFonts w:cs="Tahoma"/>
          <w:b/>
          <w:szCs w:val="17"/>
        </w:rPr>
      </w:pPr>
      <w:r w:rsidRPr="00634C37">
        <w:rPr>
          <w:rFonts w:cs="Tahoma"/>
          <w:b/>
          <w:szCs w:val="17"/>
        </w:rPr>
        <w:t>Hydrology Discussion:</w:t>
      </w:r>
    </w:p>
    <w:p w:rsidR="007570CD" w:rsidRDefault="008E0D67" w:rsidP="00625D6D">
      <w:pPr>
        <w:rPr>
          <w:rFonts w:cs="Tahoma"/>
          <w:szCs w:val="17"/>
        </w:rPr>
      </w:pPr>
      <w:r>
        <w:rPr>
          <w:rFonts w:cs="Tahoma"/>
          <w:szCs w:val="17"/>
        </w:rPr>
        <w:t xml:space="preserve">Heather </w:t>
      </w:r>
      <w:r w:rsidR="00EF32B6">
        <w:rPr>
          <w:rFonts w:cs="Tahoma"/>
          <w:szCs w:val="17"/>
        </w:rPr>
        <w:t>Patno</w:t>
      </w:r>
      <w:r>
        <w:rPr>
          <w:rFonts w:cs="Tahoma"/>
          <w:szCs w:val="17"/>
        </w:rPr>
        <w:t xml:space="preserve"> </w:t>
      </w:r>
      <w:r w:rsidR="00411018">
        <w:rPr>
          <w:rFonts w:cs="Tahoma"/>
          <w:szCs w:val="17"/>
        </w:rPr>
        <w:t>reviewed</w:t>
      </w:r>
      <w:r w:rsidR="00ED3B22">
        <w:rPr>
          <w:rFonts w:cs="Tahoma"/>
          <w:szCs w:val="17"/>
        </w:rPr>
        <w:t xml:space="preserve"> </w:t>
      </w:r>
      <w:r>
        <w:rPr>
          <w:rFonts w:cs="Tahoma"/>
          <w:szCs w:val="17"/>
        </w:rPr>
        <w:t xml:space="preserve">current forecast and snowpack conditions. </w:t>
      </w:r>
      <w:r w:rsidR="00ED3B22">
        <w:rPr>
          <w:rFonts w:cs="Tahoma"/>
          <w:szCs w:val="17"/>
        </w:rPr>
        <w:t>spring and summer/fall</w:t>
      </w:r>
      <w:r w:rsidR="00411018">
        <w:rPr>
          <w:rFonts w:cs="Tahoma"/>
          <w:szCs w:val="17"/>
        </w:rPr>
        <w:t xml:space="preserve"> </w:t>
      </w:r>
      <w:r w:rsidR="00F9148F">
        <w:rPr>
          <w:rFonts w:cs="Tahoma"/>
          <w:szCs w:val="17"/>
        </w:rPr>
        <w:t>basin</w:t>
      </w:r>
      <w:r w:rsidR="00411018">
        <w:rPr>
          <w:rFonts w:cs="Tahoma"/>
          <w:szCs w:val="17"/>
        </w:rPr>
        <w:t xml:space="preserve"> hydrology and </w:t>
      </w:r>
      <w:r w:rsidR="00F9148F">
        <w:rPr>
          <w:rFonts w:cs="Tahoma"/>
          <w:szCs w:val="17"/>
        </w:rPr>
        <w:t xml:space="preserve">Flaming Gorge </w:t>
      </w:r>
      <w:r w:rsidR="00411018">
        <w:rPr>
          <w:rFonts w:cs="Tahoma"/>
          <w:szCs w:val="17"/>
        </w:rPr>
        <w:t xml:space="preserve">reservoir </w:t>
      </w:r>
      <w:r w:rsidR="00F9148F">
        <w:rPr>
          <w:rFonts w:cs="Tahoma"/>
          <w:szCs w:val="17"/>
        </w:rPr>
        <w:t>operations</w:t>
      </w:r>
      <w:r w:rsidR="000E7D3B">
        <w:rPr>
          <w:rFonts w:cs="Tahoma"/>
          <w:szCs w:val="17"/>
        </w:rPr>
        <w:t xml:space="preserve"> information.  </w:t>
      </w:r>
      <w:r w:rsidR="00F9148F">
        <w:rPr>
          <w:rFonts w:cs="Tahoma"/>
          <w:szCs w:val="17"/>
        </w:rPr>
        <w:t xml:space="preserve">The </w:t>
      </w:r>
      <w:r w:rsidR="00EF32B6">
        <w:rPr>
          <w:rFonts w:cs="Tahoma"/>
          <w:szCs w:val="17"/>
        </w:rPr>
        <w:t>March</w:t>
      </w:r>
      <w:r w:rsidR="00731CF9">
        <w:rPr>
          <w:rFonts w:cs="Tahoma"/>
          <w:szCs w:val="17"/>
        </w:rPr>
        <w:t xml:space="preserve"> </w:t>
      </w:r>
      <w:r w:rsidR="00F9148F">
        <w:rPr>
          <w:rFonts w:cs="Tahoma"/>
          <w:szCs w:val="17"/>
        </w:rPr>
        <w:t xml:space="preserve">forecast for </w:t>
      </w:r>
      <w:r w:rsidR="001F5059">
        <w:rPr>
          <w:rFonts w:cs="Tahoma"/>
          <w:szCs w:val="17"/>
        </w:rPr>
        <w:t xml:space="preserve">unregulated inflow to Flaming Gorge during </w:t>
      </w:r>
      <w:r w:rsidR="00E80F90">
        <w:rPr>
          <w:rFonts w:cs="Tahoma"/>
          <w:szCs w:val="17"/>
        </w:rPr>
        <w:t xml:space="preserve">the April – July season is </w:t>
      </w:r>
      <w:r w:rsidR="00EF32B6">
        <w:rPr>
          <w:rFonts w:cs="Tahoma"/>
          <w:szCs w:val="17"/>
        </w:rPr>
        <w:t xml:space="preserve">1,430 </w:t>
      </w:r>
      <w:proofErr w:type="spellStart"/>
      <w:r w:rsidR="00F9148F">
        <w:rPr>
          <w:rFonts w:cs="Tahoma"/>
          <w:szCs w:val="17"/>
        </w:rPr>
        <w:t>kaf</w:t>
      </w:r>
      <w:proofErr w:type="spellEnd"/>
      <w:r w:rsidR="00F9148F">
        <w:rPr>
          <w:rFonts w:cs="Tahoma"/>
          <w:szCs w:val="17"/>
        </w:rPr>
        <w:t xml:space="preserve"> </w:t>
      </w:r>
      <w:r w:rsidR="00796F6E">
        <w:rPr>
          <w:rFonts w:cs="Tahoma"/>
          <w:szCs w:val="17"/>
        </w:rPr>
        <w:t>(</w:t>
      </w:r>
      <w:r w:rsidR="00F9148F">
        <w:rPr>
          <w:rFonts w:cs="Tahoma"/>
          <w:szCs w:val="17"/>
        </w:rPr>
        <w:t>~</w:t>
      </w:r>
      <w:r w:rsidR="00913722">
        <w:rPr>
          <w:rFonts w:cs="Tahoma"/>
          <w:szCs w:val="17"/>
        </w:rPr>
        <w:t>25</w:t>
      </w:r>
      <w:r w:rsidR="00F9148F">
        <w:rPr>
          <w:rFonts w:cs="Tahoma"/>
          <w:szCs w:val="17"/>
        </w:rPr>
        <w:t xml:space="preserve">% </w:t>
      </w:r>
      <w:r w:rsidR="00255505">
        <w:rPr>
          <w:rFonts w:cs="Tahoma"/>
          <w:szCs w:val="17"/>
        </w:rPr>
        <w:t xml:space="preserve">exceedance or </w:t>
      </w:r>
      <w:r w:rsidR="00913722">
        <w:rPr>
          <w:rFonts w:cs="Tahoma"/>
          <w:szCs w:val="17"/>
        </w:rPr>
        <w:t>146</w:t>
      </w:r>
      <w:r w:rsidR="00255505">
        <w:rPr>
          <w:rFonts w:cs="Tahoma"/>
          <w:szCs w:val="17"/>
        </w:rPr>
        <w:t>% of 30-year average</w:t>
      </w:r>
      <w:r w:rsidR="00796F6E">
        <w:rPr>
          <w:rFonts w:cs="Tahoma"/>
          <w:szCs w:val="17"/>
        </w:rPr>
        <w:t>)</w:t>
      </w:r>
      <w:r w:rsidR="00A23C2C">
        <w:rPr>
          <w:rFonts w:cs="Tahoma"/>
          <w:szCs w:val="17"/>
        </w:rPr>
        <w:t xml:space="preserve"> and </w:t>
      </w:r>
      <w:r w:rsidR="00731CF9">
        <w:rPr>
          <w:rFonts w:cs="Tahoma"/>
          <w:szCs w:val="17"/>
        </w:rPr>
        <w:t xml:space="preserve">continues to trend </w:t>
      </w:r>
      <w:r w:rsidR="00913722">
        <w:rPr>
          <w:rFonts w:cs="Tahoma"/>
          <w:szCs w:val="17"/>
        </w:rPr>
        <w:t>up</w:t>
      </w:r>
      <w:r w:rsidR="00A23C2C">
        <w:rPr>
          <w:rFonts w:cs="Tahoma"/>
          <w:szCs w:val="17"/>
        </w:rPr>
        <w:t>.  This forecast</w:t>
      </w:r>
      <w:r w:rsidR="00F9148F">
        <w:rPr>
          <w:rFonts w:cs="Tahoma"/>
          <w:szCs w:val="17"/>
        </w:rPr>
        <w:t xml:space="preserve"> corresponds to the Moderately </w:t>
      </w:r>
      <w:r w:rsidR="00913722">
        <w:rPr>
          <w:rFonts w:cs="Tahoma"/>
          <w:szCs w:val="17"/>
        </w:rPr>
        <w:t xml:space="preserve">Wet </w:t>
      </w:r>
      <w:r w:rsidR="00F9148F">
        <w:rPr>
          <w:rFonts w:cs="Tahoma"/>
          <w:szCs w:val="17"/>
        </w:rPr>
        <w:t>hydrolo</w:t>
      </w:r>
      <w:r w:rsidR="00A23C2C">
        <w:rPr>
          <w:rFonts w:cs="Tahoma"/>
          <w:szCs w:val="17"/>
        </w:rPr>
        <w:t xml:space="preserve">gic classification. </w:t>
      </w:r>
      <w:r w:rsidR="00FA28DF">
        <w:rPr>
          <w:rFonts w:cs="Tahoma"/>
          <w:szCs w:val="17"/>
        </w:rPr>
        <w:t xml:space="preserve">The Yampa River at Maybell and Little Snake at Lily forecast for April-July season is </w:t>
      </w:r>
      <w:r w:rsidR="00913722">
        <w:rPr>
          <w:rFonts w:cs="Tahoma"/>
          <w:szCs w:val="17"/>
        </w:rPr>
        <w:t>1,500</w:t>
      </w:r>
      <w:r w:rsidR="00FA28DF">
        <w:rPr>
          <w:rFonts w:cs="Tahoma"/>
          <w:szCs w:val="17"/>
        </w:rPr>
        <w:t xml:space="preserve"> </w:t>
      </w:r>
      <w:proofErr w:type="spellStart"/>
      <w:r w:rsidR="00FA28DF">
        <w:rPr>
          <w:rFonts w:cs="Tahoma"/>
          <w:szCs w:val="17"/>
        </w:rPr>
        <w:t>kaf</w:t>
      </w:r>
      <w:proofErr w:type="spellEnd"/>
      <w:r w:rsidR="00FA28DF">
        <w:rPr>
          <w:rFonts w:cs="Tahoma"/>
          <w:szCs w:val="17"/>
        </w:rPr>
        <w:t xml:space="preserve"> (~</w:t>
      </w:r>
      <w:r w:rsidR="00913722">
        <w:rPr>
          <w:rFonts w:cs="Tahoma"/>
          <w:szCs w:val="17"/>
        </w:rPr>
        <w:t>32</w:t>
      </w:r>
      <w:r w:rsidR="00731CF9">
        <w:rPr>
          <w:rFonts w:cs="Tahoma"/>
          <w:szCs w:val="17"/>
        </w:rPr>
        <w:t>% exceedance</w:t>
      </w:r>
      <w:r w:rsidR="00255505">
        <w:rPr>
          <w:rFonts w:cs="Tahoma"/>
          <w:szCs w:val="17"/>
        </w:rPr>
        <w:t xml:space="preserve"> or </w:t>
      </w:r>
      <w:r w:rsidR="00913722">
        <w:rPr>
          <w:rFonts w:cs="Tahoma"/>
          <w:szCs w:val="17"/>
        </w:rPr>
        <w:t>121</w:t>
      </w:r>
      <w:r w:rsidR="00255505">
        <w:rPr>
          <w:rFonts w:cs="Tahoma"/>
          <w:szCs w:val="17"/>
        </w:rPr>
        <w:t>% of 30-year average</w:t>
      </w:r>
      <w:r w:rsidR="00731CF9">
        <w:rPr>
          <w:rFonts w:cs="Tahoma"/>
          <w:szCs w:val="17"/>
        </w:rPr>
        <w:t xml:space="preserve">), </w:t>
      </w:r>
      <w:r w:rsidR="00255505">
        <w:rPr>
          <w:rFonts w:cs="Tahoma"/>
          <w:szCs w:val="17"/>
        </w:rPr>
        <w:t xml:space="preserve">fell into </w:t>
      </w:r>
      <w:r w:rsidR="00731CF9">
        <w:rPr>
          <w:rFonts w:cs="Tahoma"/>
          <w:szCs w:val="17"/>
        </w:rPr>
        <w:t xml:space="preserve">the </w:t>
      </w:r>
      <w:r w:rsidR="00564FD9">
        <w:rPr>
          <w:rFonts w:cs="Tahoma"/>
          <w:szCs w:val="17"/>
        </w:rPr>
        <w:t xml:space="preserve">average (above median) </w:t>
      </w:r>
      <w:r w:rsidR="00731CF9">
        <w:rPr>
          <w:rFonts w:cs="Tahoma"/>
          <w:szCs w:val="17"/>
        </w:rPr>
        <w:t xml:space="preserve">hydrologic classification.  </w:t>
      </w:r>
      <w:r w:rsidR="00E135F6">
        <w:rPr>
          <w:rFonts w:cs="Tahoma"/>
          <w:szCs w:val="17"/>
        </w:rPr>
        <w:t xml:space="preserve">Forecasts continue to </w:t>
      </w:r>
      <w:r w:rsidR="00913722">
        <w:rPr>
          <w:rFonts w:cs="Tahoma"/>
          <w:szCs w:val="17"/>
        </w:rPr>
        <w:t xml:space="preserve">increase </w:t>
      </w:r>
      <w:r w:rsidR="00E135F6">
        <w:rPr>
          <w:rFonts w:cs="Tahoma"/>
          <w:szCs w:val="17"/>
        </w:rPr>
        <w:t xml:space="preserve">and </w:t>
      </w:r>
      <w:r w:rsidR="0015504B">
        <w:rPr>
          <w:rFonts w:cs="Tahoma"/>
          <w:szCs w:val="17"/>
        </w:rPr>
        <w:t>Reclamation recommends</w:t>
      </w:r>
      <w:r w:rsidR="00FA28DF">
        <w:rPr>
          <w:rFonts w:cs="Tahoma"/>
          <w:szCs w:val="17"/>
        </w:rPr>
        <w:t xml:space="preserve"> operating in the </w:t>
      </w:r>
      <w:r w:rsidR="00913722">
        <w:rPr>
          <w:rFonts w:cs="Tahoma"/>
          <w:szCs w:val="17"/>
        </w:rPr>
        <w:t xml:space="preserve">average wet to moderately wet </w:t>
      </w:r>
      <w:r w:rsidR="00FA28DF">
        <w:rPr>
          <w:rFonts w:cs="Tahoma"/>
          <w:szCs w:val="17"/>
        </w:rPr>
        <w:t xml:space="preserve">hydrologic classification for the spring season.  </w:t>
      </w:r>
      <w:r w:rsidR="007570CD">
        <w:rPr>
          <w:rFonts w:cs="Tahoma"/>
          <w:szCs w:val="17"/>
        </w:rPr>
        <w:t xml:space="preserve">Heather calculates </w:t>
      </w:r>
      <w:r w:rsidR="00913722">
        <w:rPr>
          <w:rFonts w:cs="Tahoma"/>
          <w:szCs w:val="17"/>
        </w:rPr>
        <w:t xml:space="preserve">thirteen </w:t>
      </w:r>
      <w:r w:rsidR="007570CD">
        <w:rPr>
          <w:rFonts w:cs="Tahoma"/>
          <w:szCs w:val="17"/>
        </w:rPr>
        <w:t xml:space="preserve">days at </w:t>
      </w:r>
      <w:proofErr w:type="spellStart"/>
      <w:r w:rsidR="007570CD">
        <w:rPr>
          <w:rFonts w:cs="Tahoma"/>
          <w:szCs w:val="17"/>
        </w:rPr>
        <w:t>powerplant</w:t>
      </w:r>
      <w:proofErr w:type="spellEnd"/>
      <w:r w:rsidR="007570CD">
        <w:rPr>
          <w:rFonts w:cs="Tahoma"/>
          <w:szCs w:val="17"/>
        </w:rPr>
        <w:t xml:space="preserve"> capacity</w:t>
      </w:r>
      <w:r w:rsidR="00913722">
        <w:rPr>
          <w:rFonts w:cs="Tahoma"/>
          <w:szCs w:val="17"/>
        </w:rPr>
        <w:t xml:space="preserve"> and eighteen days at bypass capacity </w:t>
      </w:r>
      <w:r w:rsidR="003C7545">
        <w:rPr>
          <w:rFonts w:cs="Tahoma"/>
          <w:szCs w:val="17"/>
        </w:rPr>
        <w:t xml:space="preserve">for a total of 31 days at </w:t>
      </w:r>
      <w:proofErr w:type="spellStart"/>
      <w:r w:rsidR="003C7545">
        <w:rPr>
          <w:rFonts w:cs="Tahoma"/>
          <w:szCs w:val="17"/>
        </w:rPr>
        <w:t>powerplant</w:t>
      </w:r>
      <w:proofErr w:type="spellEnd"/>
      <w:r w:rsidR="003C7545">
        <w:rPr>
          <w:rFonts w:cs="Tahoma"/>
          <w:szCs w:val="17"/>
        </w:rPr>
        <w:t xml:space="preserve"> capacity and </w:t>
      </w:r>
      <w:r w:rsidR="007570CD">
        <w:rPr>
          <w:rFonts w:cs="Tahoma"/>
          <w:szCs w:val="17"/>
        </w:rPr>
        <w:t xml:space="preserve">a base flow of </w:t>
      </w:r>
      <w:r w:rsidR="00913722">
        <w:rPr>
          <w:rFonts w:cs="Tahoma"/>
          <w:szCs w:val="17"/>
        </w:rPr>
        <w:t xml:space="preserve">1,925 </w:t>
      </w:r>
      <w:r w:rsidR="007570CD">
        <w:rPr>
          <w:rFonts w:cs="Tahoma"/>
          <w:szCs w:val="17"/>
        </w:rPr>
        <w:t>cfs</w:t>
      </w:r>
      <w:r w:rsidR="00D6576E">
        <w:rPr>
          <w:rFonts w:cs="Tahoma"/>
          <w:szCs w:val="17"/>
        </w:rPr>
        <w:t xml:space="preserve"> through th</w:t>
      </w:r>
      <w:r w:rsidR="00E135F6">
        <w:rPr>
          <w:rFonts w:cs="Tahoma"/>
          <w:szCs w:val="17"/>
        </w:rPr>
        <w:t xml:space="preserve">e winter and into next spring. Similarly, real time information on observed Yampa River flows and larval presence would guide operational releases.  </w:t>
      </w:r>
    </w:p>
    <w:p w:rsidR="008D4827" w:rsidRDefault="008D4827" w:rsidP="00625D6D">
      <w:pPr>
        <w:rPr>
          <w:rFonts w:cs="Tahoma"/>
          <w:szCs w:val="17"/>
        </w:rPr>
      </w:pPr>
    </w:p>
    <w:p w:rsidR="008D4827" w:rsidRDefault="008D4827" w:rsidP="00625D6D">
      <w:pPr>
        <w:rPr>
          <w:rFonts w:cs="Tahoma"/>
          <w:szCs w:val="17"/>
        </w:rPr>
      </w:pPr>
      <w:r>
        <w:rPr>
          <w:rFonts w:cs="Tahoma"/>
          <w:szCs w:val="17"/>
        </w:rPr>
        <w:t xml:space="preserve">Hydrologic comparison years for Flaming Gorge </w:t>
      </w:r>
      <w:r w:rsidR="00564FD9">
        <w:rPr>
          <w:rFonts w:cs="Tahoma"/>
          <w:szCs w:val="17"/>
        </w:rPr>
        <w:t xml:space="preserve">unregulated inflow and </w:t>
      </w:r>
      <w:r>
        <w:rPr>
          <w:rFonts w:cs="Tahoma"/>
          <w:szCs w:val="17"/>
        </w:rPr>
        <w:t xml:space="preserve">Yampa River </w:t>
      </w:r>
      <w:r w:rsidR="00564FD9">
        <w:rPr>
          <w:rFonts w:cs="Tahoma"/>
          <w:szCs w:val="17"/>
        </w:rPr>
        <w:t xml:space="preserve">at </w:t>
      </w:r>
      <w:proofErr w:type="spellStart"/>
      <w:r w:rsidR="00564FD9">
        <w:rPr>
          <w:rFonts w:cs="Tahoma"/>
          <w:szCs w:val="17"/>
        </w:rPr>
        <w:t>Deerlodge</w:t>
      </w:r>
      <w:proofErr w:type="spellEnd"/>
      <w:r w:rsidR="00564FD9">
        <w:rPr>
          <w:rFonts w:cs="Tahoma"/>
          <w:szCs w:val="17"/>
        </w:rPr>
        <w:t xml:space="preserve"> Park </w:t>
      </w:r>
      <w:r>
        <w:rPr>
          <w:rFonts w:cs="Tahoma"/>
          <w:szCs w:val="17"/>
        </w:rPr>
        <w:t>are 1993, 2006</w:t>
      </w:r>
      <w:r w:rsidR="00564FD9">
        <w:rPr>
          <w:rFonts w:cs="Tahoma"/>
          <w:szCs w:val="17"/>
        </w:rPr>
        <w:t xml:space="preserve"> and</w:t>
      </w:r>
      <w:r>
        <w:rPr>
          <w:rFonts w:cs="Tahoma"/>
          <w:szCs w:val="17"/>
        </w:rPr>
        <w:t xml:space="preserve"> 2008.  </w:t>
      </w:r>
      <w:r w:rsidR="004E1E61">
        <w:rPr>
          <w:rFonts w:cs="Tahoma"/>
          <w:szCs w:val="17"/>
        </w:rPr>
        <w:t>The Recovery Program request mimics the request in 2011</w:t>
      </w:r>
      <w:r w:rsidR="00F23067">
        <w:rPr>
          <w:rFonts w:cs="Tahoma"/>
          <w:szCs w:val="17"/>
        </w:rPr>
        <w:t xml:space="preserve">, which looked </w:t>
      </w:r>
      <w:r w:rsidR="004E1E61">
        <w:rPr>
          <w:rFonts w:cs="Tahoma"/>
          <w:szCs w:val="17"/>
        </w:rPr>
        <w:t xml:space="preserve">at different studies.  The request implements the Larval Trigger Study Plan and looks at </w:t>
      </w:r>
      <w:r w:rsidR="00F23067">
        <w:rPr>
          <w:rFonts w:cs="Tahoma"/>
          <w:szCs w:val="17"/>
        </w:rPr>
        <w:t xml:space="preserve">the </w:t>
      </w:r>
      <w:r w:rsidR="004E1E61">
        <w:rPr>
          <w:rFonts w:cs="Tahoma"/>
          <w:szCs w:val="17"/>
        </w:rPr>
        <w:t xml:space="preserve">mechanics and specificity matrix for hydrology.  There is no specific study at the Stirrup Floodplain.  The potential </w:t>
      </w:r>
      <w:r w:rsidR="003C7545">
        <w:rPr>
          <w:rFonts w:cs="Tahoma"/>
          <w:szCs w:val="17"/>
        </w:rPr>
        <w:t xml:space="preserve">for </w:t>
      </w:r>
      <w:proofErr w:type="spellStart"/>
      <w:r w:rsidR="004E1E61">
        <w:rPr>
          <w:rFonts w:cs="Tahoma"/>
          <w:szCs w:val="17"/>
        </w:rPr>
        <w:t>burbot</w:t>
      </w:r>
      <w:proofErr w:type="spellEnd"/>
      <w:r w:rsidR="004E1E61">
        <w:rPr>
          <w:rFonts w:cs="Tahoma"/>
          <w:szCs w:val="17"/>
        </w:rPr>
        <w:t xml:space="preserve"> </w:t>
      </w:r>
      <w:r w:rsidR="003C7545">
        <w:rPr>
          <w:rFonts w:cs="Tahoma"/>
          <w:szCs w:val="17"/>
        </w:rPr>
        <w:t xml:space="preserve">entrainment exists </w:t>
      </w:r>
      <w:r w:rsidR="004E1E61">
        <w:rPr>
          <w:rFonts w:cs="Tahoma"/>
          <w:szCs w:val="17"/>
        </w:rPr>
        <w:t xml:space="preserve">if spills are </w:t>
      </w:r>
      <w:proofErr w:type="spellStart"/>
      <w:r w:rsidR="004E1E61">
        <w:rPr>
          <w:rFonts w:cs="Tahoma"/>
          <w:szCs w:val="17"/>
        </w:rPr>
        <w:t>hydrologically</w:t>
      </w:r>
      <w:proofErr w:type="spellEnd"/>
      <w:r w:rsidR="004E1E61">
        <w:rPr>
          <w:rFonts w:cs="Tahoma"/>
          <w:szCs w:val="17"/>
        </w:rPr>
        <w:t xml:space="preserve"> required</w:t>
      </w:r>
      <w:r w:rsidR="00F92D38">
        <w:rPr>
          <w:rFonts w:cs="Tahoma"/>
          <w:szCs w:val="17"/>
        </w:rPr>
        <w:t xml:space="preserve"> and presence of </w:t>
      </w:r>
      <w:proofErr w:type="spellStart"/>
      <w:r w:rsidR="00F92D38">
        <w:rPr>
          <w:rFonts w:cs="Tahoma"/>
          <w:szCs w:val="17"/>
        </w:rPr>
        <w:t>burbot</w:t>
      </w:r>
      <w:proofErr w:type="spellEnd"/>
      <w:r w:rsidR="00F92D38">
        <w:rPr>
          <w:rFonts w:cs="Tahoma"/>
          <w:szCs w:val="17"/>
        </w:rPr>
        <w:t xml:space="preserve"> exists in the </w:t>
      </w:r>
      <w:r w:rsidR="003C7545">
        <w:rPr>
          <w:rFonts w:cs="Tahoma"/>
          <w:szCs w:val="17"/>
        </w:rPr>
        <w:t>spillway</w:t>
      </w:r>
      <w:r w:rsidR="004E1E61">
        <w:rPr>
          <w:rFonts w:cs="Tahoma"/>
          <w:szCs w:val="17"/>
        </w:rPr>
        <w:t>.</w:t>
      </w:r>
      <w:r w:rsidR="00F92D38">
        <w:rPr>
          <w:rFonts w:cs="Tahoma"/>
          <w:szCs w:val="17"/>
        </w:rPr>
        <w:t xml:space="preserve">  </w:t>
      </w:r>
    </w:p>
    <w:p w:rsidR="00F23067" w:rsidRDefault="00F23067" w:rsidP="00625D6D">
      <w:pPr>
        <w:rPr>
          <w:rFonts w:cs="Tahoma"/>
          <w:szCs w:val="17"/>
        </w:rPr>
      </w:pPr>
    </w:p>
    <w:p w:rsidR="00F23067" w:rsidRDefault="00F23067" w:rsidP="00625D6D">
      <w:pPr>
        <w:rPr>
          <w:rFonts w:cs="Tahoma"/>
          <w:szCs w:val="17"/>
        </w:rPr>
      </w:pPr>
      <w:r>
        <w:rPr>
          <w:rFonts w:cs="Tahoma"/>
          <w:szCs w:val="17"/>
        </w:rPr>
        <w:t xml:space="preserve">Larval emergence is sensitive to temperature.  The timing is hard to predict with increased releases between 1,600 cfs to </w:t>
      </w:r>
      <w:proofErr w:type="spellStart"/>
      <w:r>
        <w:rPr>
          <w:rFonts w:cs="Tahoma"/>
          <w:szCs w:val="17"/>
        </w:rPr>
        <w:t>powerplant</w:t>
      </w:r>
      <w:proofErr w:type="spellEnd"/>
      <w:r>
        <w:rPr>
          <w:rFonts w:cs="Tahoma"/>
          <w:szCs w:val="17"/>
        </w:rPr>
        <w:t xml:space="preserve"> capacity.  Observations on historic data push back emergence time 2-3 days.  </w:t>
      </w:r>
      <w:r w:rsidR="00B0274B">
        <w:rPr>
          <w:rFonts w:cs="Tahoma"/>
          <w:szCs w:val="17"/>
        </w:rPr>
        <w:t>This will result in f</w:t>
      </w:r>
      <w:r>
        <w:rPr>
          <w:rFonts w:cs="Tahoma"/>
          <w:szCs w:val="17"/>
        </w:rPr>
        <w:t xml:space="preserve">lows that will impact </w:t>
      </w:r>
      <w:r w:rsidR="00BF5D1A">
        <w:rPr>
          <w:rFonts w:cs="Tahoma"/>
          <w:szCs w:val="17"/>
        </w:rPr>
        <w:t xml:space="preserve">the </w:t>
      </w:r>
      <w:r w:rsidR="00B0274B">
        <w:rPr>
          <w:rFonts w:cs="Tahoma"/>
          <w:szCs w:val="17"/>
        </w:rPr>
        <w:t xml:space="preserve">spawning bar and </w:t>
      </w:r>
      <w:r>
        <w:rPr>
          <w:rFonts w:cs="Tahoma"/>
          <w:szCs w:val="17"/>
        </w:rPr>
        <w:t>are unlikely to happen.</w:t>
      </w:r>
    </w:p>
    <w:p w:rsidR="007570CD" w:rsidRDefault="007570CD" w:rsidP="00625D6D">
      <w:pPr>
        <w:rPr>
          <w:rFonts w:cs="Tahoma"/>
          <w:szCs w:val="17"/>
        </w:rPr>
      </w:pPr>
    </w:p>
    <w:p w:rsidR="00E85362" w:rsidRDefault="00E85362" w:rsidP="00625D6D">
      <w:pPr>
        <w:rPr>
          <w:rFonts w:cs="Tahoma"/>
          <w:szCs w:val="17"/>
        </w:rPr>
      </w:pPr>
      <w:r>
        <w:rPr>
          <w:rFonts w:cs="Tahoma"/>
          <w:b/>
          <w:szCs w:val="17"/>
        </w:rPr>
        <w:t>Proposed Spring Operations</w:t>
      </w:r>
      <w:r>
        <w:rPr>
          <w:rFonts w:cs="Tahoma"/>
          <w:szCs w:val="17"/>
        </w:rPr>
        <w:t>:</w:t>
      </w:r>
    </w:p>
    <w:p w:rsidR="00E135F6" w:rsidRDefault="00E135F6" w:rsidP="00E135F6">
      <w:pPr>
        <w:rPr>
          <w:rFonts w:cs="Tahoma"/>
          <w:szCs w:val="17"/>
        </w:rPr>
      </w:pPr>
      <w:r>
        <w:rPr>
          <w:rFonts w:cs="Tahoma"/>
          <w:szCs w:val="17"/>
        </w:rPr>
        <w:lastRenderedPageBreak/>
        <w:t xml:space="preserve">Reclamation proposes similar operations to last year with the potential to bypass up to 8,600 cfs for approximately </w:t>
      </w:r>
      <w:r w:rsidR="00913722">
        <w:rPr>
          <w:rFonts w:cs="Tahoma"/>
          <w:szCs w:val="17"/>
        </w:rPr>
        <w:t xml:space="preserve">eighteen </w:t>
      </w:r>
      <w:r>
        <w:rPr>
          <w:rFonts w:cs="Tahoma"/>
          <w:szCs w:val="17"/>
        </w:rPr>
        <w:t xml:space="preserve">days.  Similarly, real time information on observed Yampa River flows and larval presence would guide operational releases.  </w:t>
      </w:r>
    </w:p>
    <w:p w:rsidR="00E85362" w:rsidRDefault="00E85362" w:rsidP="00625D6D">
      <w:pPr>
        <w:rPr>
          <w:rFonts w:cs="Tahoma"/>
          <w:szCs w:val="17"/>
        </w:rPr>
      </w:pPr>
    </w:p>
    <w:p w:rsidR="00E85362" w:rsidRPr="00E85362" w:rsidRDefault="00E85362" w:rsidP="00C429C7">
      <w:pPr>
        <w:rPr>
          <w:rFonts w:cs="Tahoma"/>
          <w:b/>
          <w:szCs w:val="17"/>
        </w:rPr>
      </w:pPr>
      <w:r>
        <w:rPr>
          <w:rFonts w:cs="Tahoma"/>
          <w:b/>
          <w:szCs w:val="17"/>
        </w:rPr>
        <w:t>Floodplain Discussion:</w:t>
      </w:r>
    </w:p>
    <w:p w:rsidR="00E85362" w:rsidRDefault="00E85362" w:rsidP="00C429C7">
      <w:pPr>
        <w:rPr>
          <w:rFonts w:cs="Tahoma"/>
          <w:szCs w:val="17"/>
        </w:rPr>
      </w:pPr>
    </w:p>
    <w:p w:rsidR="00F23067" w:rsidRDefault="00F23067" w:rsidP="00C429C7">
      <w:pPr>
        <w:rPr>
          <w:rFonts w:cs="Tahoma"/>
          <w:szCs w:val="17"/>
        </w:rPr>
      </w:pPr>
      <w:proofErr w:type="spellStart"/>
      <w:r>
        <w:rPr>
          <w:rFonts w:cs="Tahoma"/>
          <w:szCs w:val="17"/>
        </w:rPr>
        <w:t>Til</w:t>
      </w:r>
      <w:r w:rsidR="00DF3078">
        <w:rPr>
          <w:rFonts w:cs="Tahoma"/>
          <w:szCs w:val="17"/>
        </w:rPr>
        <w:t>d</w:t>
      </w:r>
      <w:r>
        <w:rPr>
          <w:rFonts w:cs="Tahoma"/>
          <w:szCs w:val="17"/>
        </w:rPr>
        <w:t>on</w:t>
      </w:r>
      <w:proofErr w:type="spellEnd"/>
      <w:r>
        <w:rPr>
          <w:rFonts w:cs="Tahoma"/>
          <w:szCs w:val="17"/>
        </w:rPr>
        <w:t xml:space="preserve"> Jones reported on the Johnson Bottom floodplain at the refuge.  The Provo construction office is </w:t>
      </w:r>
      <w:bookmarkStart w:id="0" w:name="_GoBack"/>
      <w:r>
        <w:rPr>
          <w:rFonts w:cs="Tahoma"/>
          <w:szCs w:val="17"/>
        </w:rPr>
        <w:t>c</w:t>
      </w:r>
      <w:bookmarkEnd w:id="0"/>
      <w:r>
        <w:rPr>
          <w:rFonts w:cs="Tahoma"/>
          <w:szCs w:val="17"/>
        </w:rPr>
        <w:t xml:space="preserve">learing out the wetland and breach.  The intent is to manage </w:t>
      </w:r>
      <w:r w:rsidR="00DF3078">
        <w:rPr>
          <w:rFonts w:cs="Tahoma"/>
          <w:szCs w:val="17"/>
        </w:rPr>
        <w:t xml:space="preserve">Johnson Bottom </w:t>
      </w:r>
      <w:r>
        <w:rPr>
          <w:rFonts w:cs="Tahoma"/>
          <w:szCs w:val="17"/>
        </w:rPr>
        <w:t>similar to Stewart Lake</w:t>
      </w:r>
      <w:r w:rsidR="00BF5D1A">
        <w:rPr>
          <w:rFonts w:cs="Tahoma"/>
          <w:szCs w:val="17"/>
        </w:rPr>
        <w:t xml:space="preserve"> </w:t>
      </w:r>
      <w:r w:rsidR="003C7545">
        <w:rPr>
          <w:rFonts w:cs="Tahoma"/>
          <w:szCs w:val="17"/>
        </w:rPr>
        <w:t xml:space="preserve">but </w:t>
      </w:r>
      <w:r w:rsidR="00BF5D1A">
        <w:rPr>
          <w:rFonts w:cs="Tahoma"/>
          <w:szCs w:val="17"/>
        </w:rPr>
        <w:t xml:space="preserve">at flows around 15,000 cfs.  </w:t>
      </w:r>
      <w:r w:rsidR="003C7545">
        <w:rPr>
          <w:rFonts w:cs="Tahoma"/>
          <w:szCs w:val="17"/>
        </w:rPr>
        <w:t xml:space="preserve">Stewart Lake floods at lower flow levels.  </w:t>
      </w:r>
      <w:r w:rsidR="00BF5D1A">
        <w:rPr>
          <w:rFonts w:cs="Tahoma"/>
          <w:szCs w:val="17"/>
        </w:rPr>
        <w:t xml:space="preserve">Flooding this year is expected and construction will occur around February 2015.  The flooding will occur over breach and not through the canal breach.  The plan is to move water and dry out the wetland in the summer.  The grant money includes pumping equipment </w:t>
      </w:r>
      <w:r w:rsidR="00DF3078">
        <w:rPr>
          <w:rFonts w:cs="Tahoma"/>
          <w:szCs w:val="17"/>
        </w:rPr>
        <w:t xml:space="preserve">to </w:t>
      </w:r>
      <w:r w:rsidR="00BF5D1A">
        <w:rPr>
          <w:rFonts w:cs="Tahoma"/>
          <w:szCs w:val="17"/>
        </w:rPr>
        <w:t xml:space="preserve">put </w:t>
      </w:r>
      <w:r w:rsidR="00DF3078">
        <w:rPr>
          <w:rFonts w:cs="Tahoma"/>
          <w:szCs w:val="17"/>
        </w:rPr>
        <w:t xml:space="preserve">the </w:t>
      </w:r>
      <w:r w:rsidR="00BF5D1A">
        <w:rPr>
          <w:rFonts w:cs="Tahoma"/>
          <w:szCs w:val="17"/>
        </w:rPr>
        <w:t xml:space="preserve">pump in </w:t>
      </w:r>
      <w:r w:rsidR="00DF3078">
        <w:rPr>
          <w:rFonts w:cs="Tahoma"/>
          <w:szCs w:val="17"/>
        </w:rPr>
        <w:t xml:space="preserve">the </w:t>
      </w:r>
      <w:r w:rsidR="00BF5D1A">
        <w:rPr>
          <w:rFonts w:cs="Tahoma"/>
          <w:szCs w:val="17"/>
        </w:rPr>
        <w:t xml:space="preserve">river to top off </w:t>
      </w:r>
      <w:r w:rsidR="00DF3078">
        <w:rPr>
          <w:rFonts w:cs="Tahoma"/>
          <w:szCs w:val="17"/>
        </w:rPr>
        <w:t xml:space="preserve">the </w:t>
      </w:r>
      <w:r w:rsidR="00BF5D1A">
        <w:rPr>
          <w:rFonts w:cs="Tahoma"/>
          <w:szCs w:val="17"/>
        </w:rPr>
        <w:t>wetland in dry years.</w:t>
      </w:r>
    </w:p>
    <w:p w:rsidR="00F23067" w:rsidRDefault="00F23067" w:rsidP="00C429C7">
      <w:pPr>
        <w:rPr>
          <w:rFonts w:cs="Tahoma"/>
          <w:szCs w:val="17"/>
        </w:rPr>
      </w:pPr>
    </w:p>
    <w:p w:rsidR="00C429C7" w:rsidRDefault="00C429C7" w:rsidP="00C429C7">
      <w:pPr>
        <w:rPr>
          <w:rFonts w:cs="Tahoma"/>
          <w:szCs w:val="17"/>
        </w:rPr>
      </w:pPr>
      <w:proofErr w:type="spellStart"/>
      <w:r>
        <w:rPr>
          <w:rFonts w:cs="Tahoma"/>
          <w:szCs w:val="17"/>
        </w:rPr>
        <w:t>Tildon</w:t>
      </w:r>
      <w:proofErr w:type="spellEnd"/>
      <w:r>
        <w:rPr>
          <w:rFonts w:cs="Tahoma"/>
          <w:szCs w:val="17"/>
        </w:rPr>
        <w:t xml:space="preserve"> Jones reported that Old Charlie Wash is not part of the Ouray Wildlife Refuge and the Service leased the land from the Utes.  </w:t>
      </w:r>
      <w:r w:rsidR="00DF3078">
        <w:rPr>
          <w:rFonts w:cs="Tahoma"/>
          <w:szCs w:val="17"/>
        </w:rPr>
        <w:t>Discussions with the tribe indicate no access again this year.  There’s a new manager, Sonya</w:t>
      </w:r>
      <w:r w:rsidR="0090507C">
        <w:rPr>
          <w:rFonts w:cs="Tahoma"/>
          <w:szCs w:val="17"/>
        </w:rPr>
        <w:t xml:space="preserve"> </w:t>
      </w:r>
      <w:proofErr w:type="spellStart"/>
      <w:r w:rsidR="0090507C">
        <w:rPr>
          <w:rFonts w:cs="Tahoma"/>
          <w:szCs w:val="17"/>
        </w:rPr>
        <w:t>Jahrsdoerfer</w:t>
      </w:r>
      <w:proofErr w:type="spellEnd"/>
      <w:r w:rsidR="00DF3078">
        <w:rPr>
          <w:rFonts w:cs="Tahoma"/>
          <w:szCs w:val="17"/>
        </w:rPr>
        <w:t xml:space="preserve">, who indicates that other ESA issues are driving the bus.  </w:t>
      </w:r>
    </w:p>
    <w:p w:rsidR="00C429C7" w:rsidRDefault="00C429C7" w:rsidP="00C429C7">
      <w:pPr>
        <w:rPr>
          <w:rFonts w:cs="Tahoma"/>
          <w:szCs w:val="17"/>
        </w:rPr>
      </w:pPr>
    </w:p>
    <w:p w:rsidR="00C429C7" w:rsidRDefault="00DF3078" w:rsidP="00C429C7">
      <w:pPr>
        <w:rPr>
          <w:rFonts w:cs="Tahoma"/>
          <w:szCs w:val="17"/>
        </w:rPr>
      </w:pPr>
      <w:r>
        <w:rPr>
          <w:rFonts w:cs="Tahoma"/>
          <w:szCs w:val="17"/>
        </w:rPr>
        <w:t xml:space="preserve">Tom Chart and Kevin </w:t>
      </w:r>
      <w:proofErr w:type="spellStart"/>
      <w:r>
        <w:rPr>
          <w:rFonts w:cs="Tahoma"/>
          <w:szCs w:val="17"/>
        </w:rPr>
        <w:t>Bestgen</w:t>
      </w:r>
      <w:proofErr w:type="spellEnd"/>
      <w:r>
        <w:rPr>
          <w:rFonts w:cs="Tahoma"/>
          <w:szCs w:val="17"/>
        </w:rPr>
        <w:t xml:space="preserve"> indicated that </w:t>
      </w:r>
      <w:r w:rsidR="0090507C">
        <w:rPr>
          <w:rFonts w:cs="Tahoma"/>
          <w:szCs w:val="17"/>
        </w:rPr>
        <w:t xml:space="preserve">larval collections in </w:t>
      </w:r>
      <w:r>
        <w:rPr>
          <w:rFonts w:cs="Tahoma"/>
          <w:szCs w:val="17"/>
        </w:rPr>
        <w:t xml:space="preserve">2013 </w:t>
      </w:r>
      <w:r w:rsidR="0090507C">
        <w:rPr>
          <w:rFonts w:cs="Tahoma"/>
          <w:szCs w:val="17"/>
        </w:rPr>
        <w:t>and</w:t>
      </w:r>
      <w:r>
        <w:rPr>
          <w:rFonts w:cs="Tahoma"/>
          <w:szCs w:val="17"/>
        </w:rPr>
        <w:t xml:space="preserve"> 2012 </w:t>
      </w:r>
      <w:r w:rsidR="003C7545">
        <w:rPr>
          <w:rFonts w:cs="Tahoma"/>
          <w:szCs w:val="17"/>
        </w:rPr>
        <w:t>were above</w:t>
      </w:r>
      <w:r>
        <w:rPr>
          <w:rFonts w:cs="Tahoma"/>
          <w:szCs w:val="17"/>
        </w:rPr>
        <w:t xml:space="preserve"> average</w:t>
      </w:r>
      <w:r w:rsidR="00E16137">
        <w:rPr>
          <w:rFonts w:cs="Tahoma"/>
          <w:szCs w:val="17"/>
        </w:rPr>
        <w:t xml:space="preserve"> and that catch </w:t>
      </w:r>
      <w:r w:rsidR="0056550B">
        <w:rPr>
          <w:rFonts w:cs="Tahoma"/>
          <w:szCs w:val="17"/>
        </w:rPr>
        <w:t>efficiency likely</w:t>
      </w:r>
      <w:r w:rsidR="0090507C">
        <w:rPr>
          <w:rFonts w:cs="Tahoma"/>
          <w:szCs w:val="17"/>
        </w:rPr>
        <w:t xml:space="preserve"> </w:t>
      </w:r>
      <w:r w:rsidR="00E16137">
        <w:rPr>
          <w:rFonts w:cs="Tahoma"/>
          <w:szCs w:val="17"/>
        </w:rPr>
        <w:t xml:space="preserve">improves with lower flow </w:t>
      </w:r>
      <w:r w:rsidR="0090507C">
        <w:rPr>
          <w:rFonts w:cs="Tahoma"/>
          <w:szCs w:val="17"/>
        </w:rPr>
        <w:t xml:space="preserve">conditions.  </w:t>
      </w:r>
      <w:r>
        <w:rPr>
          <w:rFonts w:cs="Tahoma"/>
          <w:szCs w:val="17"/>
        </w:rPr>
        <w:t xml:space="preserve">  </w:t>
      </w:r>
      <w:r w:rsidR="0090507C">
        <w:rPr>
          <w:rFonts w:cs="Tahoma"/>
          <w:szCs w:val="17"/>
        </w:rPr>
        <w:t xml:space="preserve"> Kevin</w:t>
      </w:r>
      <w:r w:rsidR="00E16137">
        <w:rPr>
          <w:rFonts w:cs="Tahoma"/>
          <w:szCs w:val="17"/>
        </w:rPr>
        <w:t xml:space="preserve"> did not expect that the </w:t>
      </w:r>
      <w:r w:rsidR="003C7545">
        <w:rPr>
          <w:rFonts w:cs="Tahoma"/>
          <w:szCs w:val="17"/>
        </w:rPr>
        <w:t xml:space="preserve">duration of the presence of larvae would increase </w:t>
      </w:r>
      <w:r w:rsidR="00E16137">
        <w:rPr>
          <w:rFonts w:cs="Tahoma"/>
          <w:szCs w:val="17"/>
        </w:rPr>
        <w:t>appreciably as the Green River population increases, but spawning in tributaries could influence</w:t>
      </w:r>
      <w:r w:rsidR="003C7545">
        <w:rPr>
          <w:rFonts w:cs="Tahoma"/>
          <w:szCs w:val="17"/>
        </w:rPr>
        <w:t xml:space="preserve"> that</w:t>
      </w:r>
      <w:r w:rsidR="00E16137">
        <w:rPr>
          <w:rFonts w:cs="Tahoma"/>
          <w:szCs w:val="17"/>
        </w:rPr>
        <w:t xml:space="preserve">.  </w:t>
      </w:r>
      <w:r>
        <w:rPr>
          <w:rFonts w:cs="Tahoma"/>
          <w:szCs w:val="17"/>
        </w:rPr>
        <w:t xml:space="preserve"> There were </w:t>
      </w:r>
      <w:r w:rsidR="003C7545">
        <w:rPr>
          <w:rFonts w:cs="Tahoma"/>
          <w:szCs w:val="17"/>
        </w:rPr>
        <w:t xml:space="preserve">razorback sucker larvae present in </w:t>
      </w:r>
      <w:r>
        <w:rPr>
          <w:rFonts w:cs="Tahoma"/>
          <w:szCs w:val="17"/>
        </w:rPr>
        <w:t xml:space="preserve">the White River in 2011, </w:t>
      </w:r>
      <w:r w:rsidR="003C7545">
        <w:rPr>
          <w:rFonts w:cs="Tahoma"/>
          <w:szCs w:val="17"/>
        </w:rPr>
        <w:t xml:space="preserve">and ripe adults in 2012 and 2013, but presence of larvae was not documented due to lack of sampling.  Lower Green River captures of razorback sucker larvae occur earlier than in the middle Green River and are increasing in abundance there, as over 3,500 larvae were captured in 2012.  </w:t>
      </w:r>
    </w:p>
    <w:p w:rsidR="004C0BEB" w:rsidRDefault="004C0BEB" w:rsidP="00625D6D">
      <w:pPr>
        <w:rPr>
          <w:rFonts w:cs="Tahoma"/>
          <w:szCs w:val="17"/>
        </w:rPr>
      </w:pPr>
    </w:p>
    <w:p w:rsidR="001C50C9" w:rsidRDefault="001C50C9" w:rsidP="001C50C9">
      <w:pPr>
        <w:rPr>
          <w:rFonts w:cs="Tahoma"/>
          <w:b/>
          <w:szCs w:val="17"/>
        </w:rPr>
      </w:pPr>
      <w:r>
        <w:rPr>
          <w:rFonts w:cs="Tahoma"/>
          <w:b/>
          <w:szCs w:val="17"/>
        </w:rPr>
        <w:t>Recommendation:</w:t>
      </w:r>
    </w:p>
    <w:p w:rsidR="00DD235B" w:rsidRPr="00DD235B" w:rsidRDefault="00E85362" w:rsidP="001C50C9">
      <w:pPr>
        <w:rPr>
          <w:rFonts w:cs="Tahoma"/>
          <w:szCs w:val="17"/>
        </w:rPr>
      </w:pPr>
      <w:r>
        <w:rPr>
          <w:rFonts w:cs="Tahoma"/>
          <w:szCs w:val="17"/>
        </w:rPr>
        <w:t>Reclamation, the Service and Western agreed</w:t>
      </w:r>
      <w:r w:rsidR="00E135F6">
        <w:rPr>
          <w:rFonts w:cs="Tahoma"/>
          <w:szCs w:val="17"/>
        </w:rPr>
        <w:t xml:space="preserve"> to the proposed plan for spring operations.  </w:t>
      </w:r>
      <w:r>
        <w:rPr>
          <w:rFonts w:cs="Tahoma"/>
          <w:szCs w:val="17"/>
        </w:rPr>
        <w:t xml:space="preserve"> </w:t>
      </w:r>
      <w:r w:rsidR="00E135F6">
        <w:rPr>
          <w:rFonts w:cs="Tahoma"/>
          <w:szCs w:val="17"/>
        </w:rPr>
        <w:t xml:space="preserve">The group recommends similar operations to last year while implementing improved management strategies and maintaining wetlands through the summer.  Additional discussion on floodplain availability at various flow levels to achieve LTSP targets and a predictive analysis on larval presence is schedule for the next meeting.  </w:t>
      </w:r>
    </w:p>
    <w:p w:rsidR="008012AF" w:rsidRDefault="008012AF" w:rsidP="00B41951"/>
    <w:p w:rsidR="001C50C9" w:rsidRPr="001F749D" w:rsidRDefault="008012AF" w:rsidP="005A19B2">
      <w:pPr>
        <w:rPr>
          <w:b/>
        </w:rPr>
      </w:pPr>
      <w:r w:rsidRPr="008012AF">
        <w:rPr>
          <w:b/>
        </w:rPr>
        <w:t>Next Steps:</w:t>
      </w:r>
    </w:p>
    <w:p w:rsidR="00E90212" w:rsidRPr="00903996" w:rsidRDefault="00B33C7E" w:rsidP="006F523E">
      <w:pPr>
        <w:rPr>
          <w:rFonts w:cs="Tahoma"/>
          <w:szCs w:val="17"/>
        </w:rPr>
      </w:pPr>
      <w:r>
        <w:t xml:space="preserve">The next meeting was scheduled for </w:t>
      </w:r>
      <w:r w:rsidR="00913722">
        <w:t>Tuesday, April 22</w:t>
      </w:r>
      <w:r>
        <w:t xml:space="preserve">, at </w:t>
      </w:r>
      <w:r w:rsidR="00913722">
        <w:t>2</w:t>
      </w:r>
      <w:r>
        <w:t xml:space="preserve">:00 </w:t>
      </w:r>
      <w:r w:rsidR="00913722">
        <w:t>p</w:t>
      </w:r>
      <w:r>
        <w:t>.m.</w:t>
      </w:r>
    </w:p>
    <w:sectPr w:rsidR="00E90212" w:rsidRPr="00903996" w:rsidSect="000370FA">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81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0ED" w:rsidRDefault="00FC00ED">
      <w:r>
        <w:separator/>
      </w:r>
    </w:p>
  </w:endnote>
  <w:endnote w:type="continuationSeparator" w:id="0">
    <w:p w:rsidR="00FC00ED" w:rsidRDefault="00FC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0B" w:rsidRDefault="00BD090B" w:rsidP="00C07F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090B" w:rsidRDefault="00BD09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0B" w:rsidRDefault="00BD090B" w:rsidP="00C07F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7545">
      <w:rPr>
        <w:rStyle w:val="PageNumber"/>
        <w:noProof/>
      </w:rPr>
      <w:t>2</w:t>
    </w:r>
    <w:r>
      <w:rPr>
        <w:rStyle w:val="PageNumber"/>
      </w:rPr>
      <w:fldChar w:fldCharType="end"/>
    </w:r>
  </w:p>
  <w:p w:rsidR="00BD090B" w:rsidRDefault="00BD09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0B" w:rsidRDefault="00BD09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0ED" w:rsidRDefault="00FC00ED">
      <w:r>
        <w:separator/>
      </w:r>
    </w:p>
  </w:footnote>
  <w:footnote w:type="continuationSeparator" w:id="0">
    <w:p w:rsidR="00FC00ED" w:rsidRDefault="00FC0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0B" w:rsidRDefault="00BD09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2504"/>
      <w:docPartObj>
        <w:docPartGallery w:val="Watermarks"/>
        <w:docPartUnique/>
      </w:docPartObj>
    </w:sdtPr>
    <w:sdtEndPr/>
    <w:sdtContent>
      <w:p w:rsidR="00BD090B" w:rsidRDefault="003C754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0B" w:rsidRDefault="00BD09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122CE"/>
    <w:multiLevelType w:val="hybridMultilevel"/>
    <w:tmpl w:val="C866A9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97B4ABC"/>
    <w:multiLevelType w:val="hybridMultilevel"/>
    <w:tmpl w:val="9E76C1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A7306A"/>
    <w:multiLevelType w:val="hybridMultilevel"/>
    <w:tmpl w:val="2A2E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1C687F"/>
    <w:multiLevelType w:val="multilevel"/>
    <w:tmpl w:val="56185C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55D0ABA"/>
    <w:multiLevelType w:val="hybridMultilevel"/>
    <w:tmpl w:val="56185C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027B12"/>
    <w:multiLevelType w:val="hybridMultilevel"/>
    <w:tmpl w:val="556A1BA0"/>
    <w:lvl w:ilvl="0" w:tplc="04090001">
      <w:start w:val="2"/>
      <w:numFmt w:val="bullet"/>
      <w:lvlText w:val=""/>
      <w:lvlJc w:val="left"/>
      <w:pPr>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D6137E0"/>
    <w:multiLevelType w:val="hybridMultilevel"/>
    <w:tmpl w:val="E4A8B776"/>
    <w:lvl w:ilvl="0" w:tplc="A94C3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752"/>
    <w:rsid w:val="00015FD7"/>
    <w:rsid w:val="000370FA"/>
    <w:rsid w:val="0004398D"/>
    <w:rsid w:val="00050A52"/>
    <w:rsid w:val="000565C9"/>
    <w:rsid w:val="0006205E"/>
    <w:rsid w:val="00064366"/>
    <w:rsid w:val="000705A8"/>
    <w:rsid w:val="0009014A"/>
    <w:rsid w:val="000941B0"/>
    <w:rsid w:val="00096824"/>
    <w:rsid w:val="000C50E3"/>
    <w:rsid w:val="000C6CF4"/>
    <w:rsid w:val="000E7D3B"/>
    <w:rsid w:val="00114403"/>
    <w:rsid w:val="0015504B"/>
    <w:rsid w:val="00164C54"/>
    <w:rsid w:val="00167FE5"/>
    <w:rsid w:val="00185695"/>
    <w:rsid w:val="00185EC8"/>
    <w:rsid w:val="00186952"/>
    <w:rsid w:val="001A01EB"/>
    <w:rsid w:val="001A17DE"/>
    <w:rsid w:val="001A4806"/>
    <w:rsid w:val="001B05F4"/>
    <w:rsid w:val="001C50C9"/>
    <w:rsid w:val="001F5059"/>
    <w:rsid w:val="001F61BD"/>
    <w:rsid w:val="001F749D"/>
    <w:rsid w:val="00200514"/>
    <w:rsid w:val="00212BF8"/>
    <w:rsid w:val="0021374E"/>
    <w:rsid w:val="002325FA"/>
    <w:rsid w:val="00232E6C"/>
    <w:rsid w:val="00236F52"/>
    <w:rsid w:val="00246C13"/>
    <w:rsid w:val="00255505"/>
    <w:rsid w:val="00260E7B"/>
    <w:rsid w:val="00262793"/>
    <w:rsid w:val="002746BE"/>
    <w:rsid w:val="0027609B"/>
    <w:rsid w:val="002A280E"/>
    <w:rsid w:val="002A6545"/>
    <w:rsid w:val="002C6125"/>
    <w:rsid w:val="002E375B"/>
    <w:rsid w:val="002E79D3"/>
    <w:rsid w:val="00300764"/>
    <w:rsid w:val="003016BC"/>
    <w:rsid w:val="00301F30"/>
    <w:rsid w:val="00311068"/>
    <w:rsid w:val="0031395A"/>
    <w:rsid w:val="003166EE"/>
    <w:rsid w:val="00336247"/>
    <w:rsid w:val="00357904"/>
    <w:rsid w:val="00374FCB"/>
    <w:rsid w:val="00375F9B"/>
    <w:rsid w:val="00380737"/>
    <w:rsid w:val="003B25A7"/>
    <w:rsid w:val="003C7545"/>
    <w:rsid w:val="003D5E2C"/>
    <w:rsid w:val="003D6AF2"/>
    <w:rsid w:val="003E46F9"/>
    <w:rsid w:val="003E7403"/>
    <w:rsid w:val="00411018"/>
    <w:rsid w:val="00415E77"/>
    <w:rsid w:val="00452E33"/>
    <w:rsid w:val="00456216"/>
    <w:rsid w:val="00460658"/>
    <w:rsid w:val="0047100D"/>
    <w:rsid w:val="004A085F"/>
    <w:rsid w:val="004B07DF"/>
    <w:rsid w:val="004C0BEB"/>
    <w:rsid w:val="004D5986"/>
    <w:rsid w:val="004E1E61"/>
    <w:rsid w:val="004E368C"/>
    <w:rsid w:val="004F08A9"/>
    <w:rsid w:val="004F1238"/>
    <w:rsid w:val="004F3CC6"/>
    <w:rsid w:val="005126C3"/>
    <w:rsid w:val="00521EF1"/>
    <w:rsid w:val="005533FF"/>
    <w:rsid w:val="00554662"/>
    <w:rsid w:val="005610FD"/>
    <w:rsid w:val="00564FD9"/>
    <w:rsid w:val="0056550B"/>
    <w:rsid w:val="00574595"/>
    <w:rsid w:val="00584877"/>
    <w:rsid w:val="00595EA8"/>
    <w:rsid w:val="00597A7A"/>
    <w:rsid w:val="005A19B2"/>
    <w:rsid w:val="005B6B77"/>
    <w:rsid w:val="005D344C"/>
    <w:rsid w:val="005E3392"/>
    <w:rsid w:val="006011A2"/>
    <w:rsid w:val="006043B9"/>
    <w:rsid w:val="00625D6D"/>
    <w:rsid w:val="006304E6"/>
    <w:rsid w:val="00634C37"/>
    <w:rsid w:val="00637EA8"/>
    <w:rsid w:val="0064049C"/>
    <w:rsid w:val="0064545A"/>
    <w:rsid w:val="00653D10"/>
    <w:rsid w:val="006600BE"/>
    <w:rsid w:val="006616C9"/>
    <w:rsid w:val="006701EF"/>
    <w:rsid w:val="00674EF8"/>
    <w:rsid w:val="00677523"/>
    <w:rsid w:val="00697C5A"/>
    <w:rsid w:val="006F0FA9"/>
    <w:rsid w:val="006F523E"/>
    <w:rsid w:val="00701340"/>
    <w:rsid w:val="007204AC"/>
    <w:rsid w:val="0072495B"/>
    <w:rsid w:val="00731CF9"/>
    <w:rsid w:val="00732BDF"/>
    <w:rsid w:val="00744997"/>
    <w:rsid w:val="007570CD"/>
    <w:rsid w:val="00796F6E"/>
    <w:rsid w:val="007A5024"/>
    <w:rsid w:val="007B1C57"/>
    <w:rsid w:val="007E0162"/>
    <w:rsid w:val="007E4491"/>
    <w:rsid w:val="007E6690"/>
    <w:rsid w:val="007E799B"/>
    <w:rsid w:val="007F2BC5"/>
    <w:rsid w:val="008012AF"/>
    <w:rsid w:val="0081080D"/>
    <w:rsid w:val="008115D0"/>
    <w:rsid w:val="00822AE0"/>
    <w:rsid w:val="00835E29"/>
    <w:rsid w:val="00837F6A"/>
    <w:rsid w:val="00847242"/>
    <w:rsid w:val="008476A2"/>
    <w:rsid w:val="00855170"/>
    <w:rsid w:val="00862D8D"/>
    <w:rsid w:val="0086443F"/>
    <w:rsid w:val="00864ACC"/>
    <w:rsid w:val="008666BB"/>
    <w:rsid w:val="00876B42"/>
    <w:rsid w:val="00880CB3"/>
    <w:rsid w:val="0088650F"/>
    <w:rsid w:val="008D4827"/>
    <w:rsid w:val="008E0D67"/>
    <w:rsid w:val="0090507C"/>
    <w:rsid w:val="00913722"/>
    <w:rsid w:val="009147B0"/>
    <w:rsid w:val="0092369F"/>
    <w:rsid w:val="009523BE"/>
    <w:rsid w:val="00977C96"/>
    <w:rsid w:val="00995DA9"/>
    <w:rsid w:val="009C3571"/>
    <w:rsid w:val="009C54BB"/>
    <w:rsid w:val="009E0C09"/>
    <w:rsid w:val="009F6F20"/>
    <w:rsid w:val="00A07B1D"/>
    <w:rsid w:val="00A23C2C"/>
    <w:rsid w:val="00A25E55"/>
    <w:rsid w:val="00A3171D"/>
    <w:rsid w:val="00A4119F"/>
    <w:rsid w:val="00A458B0"/>
    <w:rsid w:val="00A64109"/>
    <w:rsid w:val="00A76E7F"/>
    <w:rsid w:val="00AB04EA"/>
    <w:rsid w:val="00AB40CD"/>
    <w:rsid w:val="00AE55B4"/>
    <w:rsid w:val="00AE7DCD"/>
    <w:rsid w:val="00AF1C23"/>
    <w:rsid w:val="00B0274B"/>
    <w:rsid w:val="00B064C5"/>
    <w:rsid w:val="00B33950"/>
    <w:rsid w:val="00B33C7E"/>
    <w:rsid w:val="00B41951"/>
    <w:rsid w:val="00B43407"/>
    <w:rsid w:val="00B473D4"/>
    <w:rsid w:val="00B72AC7"/>
    <w:rsid w:val="00B96595"/>
    <w:rsid w:val="00BB35F1"/>
    <w:rsid w:val="00BC2A11"/>
    <w:rsid w:val="00BD090B"/>
    <w:rsid w:val="00BE5F66"/>
    <w:rsid w:val="00BF2504"/>
    <w:rsid w:val="00BF5D1A"/>
    <w:rsid w:val="00C04FC9"/>
    <w:rsid w:val="00C05BA1"/>
    <w:rsid w:val="00C07F1D"/>
    <w:rsid w:val="00C23BBF"/>
    <w:rsid w:val="00C26777"/>
    <w:rsid w:val="00C36519"/>
    <w:rsid w:val="00C429C7"/>
    <w:rsid w:val="00C63C79"/>
    <w:rsid w:val="00C7157D"/>
    <w:rsid w:val="00C72C27"/>
    <w:rsid w:val="00C76016"/>
    <w:rsid w:val="00CA7E73"/>
    <w:rsid w:val="00CB7D12"/>
    <w:rsid w:val="00CC3328"/>
    <w:rsid w:val="00CC3DF7"/>
    <w:rsid w:val="00CC5455"/>
    <w:rsid w:val="00CD574B"/>
    <w:rsid w:val="00D211D0"/>
    <w:rsid w:val="00D3766D"/>
    <w:rsid w:val="00D41043"/>
    <w:rsid w:val="00D45C56"/>
    <w:rsid w:val="00D6576E"/>
    <w:rsid w:val="00D706D5"/>
    <w:rsid w:val="00D754EE"/>
    <w:rsid w:val="00D82A2C"/>
    <w:rsid w:val="00DB5D0E"/>
    <w:rsid w:val="00DD235B"/>
    <w:rsid w:val="00DF3078"/>
    <w:rsid w:val="00E05374"/>
    <w:rsid w:val="00E07395"/>
    <w:rsid w:val="00E135F6"/>
    <w:rsid w:val="00E16137"/>
    <w:rsid w:val="00E32AB9"/>
    <w:rsid w:val="00E524B2"/>
    <w:rsid w:val="00E53E0C"/>
    <w:rsid w:val="00E80F90"/>
    <w:rsid w:val="00E85362"/>
    <w:rsid w:val="00E86E8F"/>
    <w:rsid w:val="00E90212"/>
    <w:rsid w:val="00EB7752"/>
    <w:rsid w:val="00EC131D"/>
    <w:rsid w:val="00EC5E0D"/>
    <w:rsid w:val="00ED3B22"/>
    <w:rsid w:val="00EE2A95"/>
    <w:rsid w:val="00EF32B6"/>
    <w:rsid w:val="00EF69CB"/>
    <w:rsid w:val="00F02F16"/>
    <w:rsid w:val="00F10445"/>
    <w:rsid w:val="00F23067"/>
    <w:rsid w:val="00F243F6"/>
    <w:rsid w:val="00F32026"/>
    <w:rsid w:val="00F61557"/>
    <w:rsid w:val="00F634C2"/>
    <w:rsid w:val="00F64232"/>
    <w:rsid w:val="00F77DB7"/>
    <w:rsid w:val="00F80D1B"/>
    <w:rsid w:val="00F84759"/>
    <w:rsid w:val="00F9148F"/>
    <w:rsid w:val="00F92D38"/>
    <w:rsid w:val="00F9661B"/>
    <w:rsid w:val="00FA28DF"/>
    <w:rsid w:val="00FA5700"/>
    <w:rsid w:val="00FC00ED"/>
    <w:rsid w:val="00FE316E"/>
    <w:rsid w:val="00FE3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7B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72C27"/>
    <w:pPr>
      <w:tabs>
        <w:tab w:val="center" w:pos="4320"/>
        <w:tab w:val="right" w:pos="8640"/>
      </w:tabs>
    </w:pPr>
  </w:style>
  <w:style w:type="character" w:styleId="PageNumber">
    <w:name w:val="page number"/>
    <w:basedOn w:val="DefaultParagraphFont"/>
    <w:rsid w:val="00C72C27"/>
  </w:style>
  <w:style w:type="paragraph" w:styleId="Header">
    <w:name w:val="header"/>
    <w:basedOn w:val="Normal"/>
    <w:rsid w:val="00C72C27"/>
    <w:pPr>
      <w:tabs>
        <w:tab w:val="center" w:pos="4320"/>
        <w:tab w:val="right" w:pos="8640"/>
      </w:tabs>
    </w:pPr>
  </w:style>
  <w:style w:type="paragraph" w:styleId="ListParagraph">
    <w:name w:val="List Paragraph"/>
    <w:basedOn w:val="Normal"/>
    <w:uiPriority w:val="34"/>
    <w:qFormat/>
    <w:rsid w:val="00634C37"/>
    <w:pPr>
      <w:ind w:left="720"/>
    </w:pPr>
    <w:rPr>
      <w:rFonts w:ascii="Calibri" w:hAnsi="Calibri"/>
      <w:sz w:val="22"/>
      <w:szCs w:val="22"/>
    </w:rPr>
  </w:style>
  <w:style w:type="paragraph" w:styleId="BalloonText">
    <w:name w:val="Balloon Text"/>
    <w:basedOn w:val="Normal"/>
    <w:link w:val="BalloonTextChar"/>
    <w:rsid w:val="0009014A"/>
    <w:rPr>
      <w:rFonts w:ascii="Tahoma" w:hAnsi="Tahoma" w:cs="Tahoma"/>
      <w:sz w:val="16"/>
      <w:szCs w:val="16"/>
    </w:rPr>
  </w:style>
  <w:style w:type="character" w:customStyle="1" w:styleId="BalloonTextChar">
    <w:name w:val="Balloon Text Char"/>
    <w:basedOn w:val="DefaultParagraphFont"/>
    <w:link w:val="BalloonText"/>
    <w:rsid w:val="0009014A"/>
    <w:rPr>
      <w:rFonts w:ascii="Tahoma" w:hAnsi="Tahoma" w:cs="Tahoma"/>
      <w:sz w:val="16"/>
      <w:szCs w:val="16"/>
    </w:rPr>
  </w:style>
  <w:style w:type="character" w:styleId="CommentReference">
    <w:name w:val="annotation reference"/>
    <w:basedOn w:val="DefaultParagraphFont"/>
    <w:rsid w:val="0090507C"/>
    <w:rPr>
      <w:sz w:val="16"/>
      <w:szCs w:val="16"/>
    </w:rPr>
  </w:style>
  <w:style w:type="paragraph" w:styleId="CommentText">
    <w:name w:val="annotation text"/>
    <w:basedOn w:val="Normal"/>
    <w:link w:val="CommentTextChar"/>
    <w:rsid w:val="0090507C"/>
    <w:rPr>
      <w:sz w:val="20"/>
      <w:szCs w:val="20"/>
    </w:rPr>
  </w:style>
  <w:style w:type="character" w:customStyle="1" w:styleId="CommentTextChar">
    <w:name w:val="Comment Text Char"/>
    <w:basedOn w:val="DefaultParagraphFont"/>
    <w:link w:val="CommentText"/>
    <w:rsid w:val="0090507C"/>
  </w:style>
  <w:style w:type="paragraph" w:styleId="CommentSubject">
    <w:name w:val="annotation subject"/>
    <w:basedOn w:val="CommentText"/>
    <w:next w:val="CommentText"/>
    <w:link w:val="CommentSubjectChar"/>
    <w:rsid w:val="0090507C"/>
    <w:rPr>
      <w:b/>
      <w:bCs/>
    </w:rPr>
  </w:style>
  <w:style w:type="character" w:customStyle="1" w:styleId="CommentSubjectChar">
    <w:name w:val="Comment Subject Char"/>
    <w:basedOn w:val="CommentTextChar"/>
    <w:link w:val="CommentSubject"/>
    <w:rsid w:val="009050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7B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72C27"/>
    <w:pPr>
      <w:tabs>
        <w:tab w:val="center" w:pos="4320"/>
        <w:tab w:val="right" w:pos="8640"/>
      </w:tabs>
    </w:pPr>
  </w:style>
  <w:style w:type="character" w:styleId="PageNumber">
    <w:name w:val="page number"/>
    <w:basedOn w:val="DefaultParagraphFont"/>
    <w:rsid w:val="00C72C27"/>
  </w:style>
  <w:style w:type="paragraph" w:styleId="Header">
    <w:name w:val="header"/>
    <w:basedOn w:val="Normal"/>
    <w:rsid w:val="00C72C27"/>
    <w:pPr>
      <w:tabs>
        <w:tab w:val="center" w:pos="4320"/>
        <w:tab w:val="right" w:pos="8640"/>
      </w:tabs>
    </w:pPr>
  </w:style>
  <w:style w:type="paragraph" w:styleId="ListParagraph">
    <w:name w:val="List Paragraph"/>
    <w:basedOn w:val="Normal"/>
    <w:uiPriority w:val="34"/>
    <w:qFormat/>
    <w:rsid w:val="00634C37"/>
    <w:pPr>
      <w:ind w:left="720"/>
    </w:pPr>
    <w:rPr>
      <w:rFonts w:ascii="Calibri" w:hAnsi="Calibri"/>
      <w:sz w:val="22"/>
      <w:szCs w:val="22"/>
    </w:rPr>
  </w:style>
  <w:style w:type="paragraph" w:styleId="BalloonText">
    <w:name w:val="Balloon Text"/>
    <w:basedOn w:val="Normal"/>
    <w:link w:val="BalloonTextChar"/>
    <w:rsid w:val="0009014A"/>
    <w:rPr>
      <w:rFonts w:ascii="Tahoma" w:hAnsi="Tahoma" w:cs="Tahoma"/>
      <w:sz w:val="16"/>
      <w:szCs w:val="16"/>
    </w:rPr>
  </w:style>
  <w:style w:type="character" w:customStyle="1" w:styleId="BalloonTextChar">
    <w:name w:val="Balloon Text Char"/>
    <w:basedOn w:val="DefaultParagraphFont"/>
    <w:link w:val="BalloonText"/>
    <w:rsid w:val="0009014A"/>
    <w:rPr>
      <w:rFonts w:ascii="Tahoma" w:hAnsi="Tahoma" w:cs="Tahoma"/>
      <w:sz w:val="16"/>
      <w:szCs w:val="16"/>
    </w:rPr>
  </w:style>
  <w:style w:type="character" w:styleId="CommentReference">
    <w:name w:val="annotation reference"/>
    <w:basedOn w:val="DefaultParagraphFont"/>
    <w:rsid w:val="0090507C"/>
    <w:rPr>
      <w:sz w:val="16"/>
      <w:szCs w:val="16"/>
    </w:rPr>
  </w:style>
  <w:style w:type="paragraph" w:styleId="CommentText">
    <w:name w:val="annotation text"/>
    <w:basedOn w:val="Normal"/>
    <w:link w:val="CommentTextChar"/>
    <w:rsid w:val="0090507C"/>
    <w:rPr>
      <w:sz w:val="20"/>
      <w:szCs w:val="20"/>
    </w:rPr>
  </w:style>
  <w:style w:type="character" w:customStyle="1" w:styleId="CommentTextChar">
    <w:name w:val="Comment Text Char"/>
    <w:basedOn w:val="DefaultParagraphFont"/>
    <w:link w:val="CommentText"/>
    <w:rsid w:val="0090507C"/>
  </w:style>
  <w:style w:type="paragraph" w:styleId="CommentSubject">
    <w:name w:val="annotation subject"/>
    <w:basedOn w:val="CommentText"/>
    <w:next w:val="CommentText"/>
    <w:link w:val="CommentSubjectChar"/>
    <w:rsid w:val="0090507C"/>
    <w:rPr>
      <w:b/>
      <w:bCs/>
    </w:rPr>
  </w:style>
  <w:style w:type="character" w:customStyle="1" w:styleId="CommentSubjectChar">
    <w:name w:val="Comment Subject Char"/>
    <w:basedOn w:val="CommentTextChar"/>
    <w:link w:val="CommentSubject"/>
    <w:rsid w:val="009050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4779">
      <w:bodyDiv w:val="1"/>
      <w:marLeft w:val="0"/>
      <w:marRight w:val="0"/>
      <w:marTop w:val="0"/>
      <w:marBottom w:val="0"/>
      <w:divBdr>
        <w:top w:val="none" w:sz="0" w:space="0" w:color="auto"/>
        <w:left w:val="none" w:sz="0" w:space="0" w:color="auto"/>
        <w:bottom w:val="none" w:sz="0" w:space="0" w:color="auto"/>
        <w:right w:val="none" w:sz="0" w:space="0" w:color="auto"/>
      </w:divBdr>
    </w:div>
    <w:div w:id="325980170">
      <w:bodyDiv w:val="1"/>
      <w:marLeft w:val="0"/>
      <w:marRight w:val="0"/>
      <w:marTop w:val="0"/>
      <w:marBottom w:val="0"/>
      <w:divBdr>
        <w:top w:val="none" w:sz="0" w:space="0" w:color="auto"/>
        <w:left w:val="none" w:sz="0" w:space="0" w:color="auto"/>
        <w:bottom w:val="none" w:sz="0" w:space="0" w:color="auto"/>
        <w:right w:val="none" w:sz="0" w:space="0" w:color="auto"/>
      </w:divBdr>
    </w:div>
    <w:div w:id="460854322">
      <w:bodyDiv w:val="1"/>
      <w:marLeft w:val="0"/>
      <w:marRight w:val="0"/>
      <w:marTop w:val="0"/>
      <w:marBottom w:val="0"/>
      <w:divBdr>
        <w:top w:val="none" w:sz="0" w:space="0" w:color="auto"/>
        <w:left w:val="none" w:sz="0" w:space="0" w:color="auto"/>
        <w:bottom w:val="none" w:sz="0" w:space="0" w:color="auto"/>
        <w:right w:val="none" w:sz="0" w:space="0" w:color="auto"/>
      </w:divBdr>
    </w:div>
    <w:div w:id="694693291">
      <w:bodyDiv w:val="1"/>
      <w:marLeft w:val="0"/>
      <w:marRight w:val="0"/>
      <w:marTop w:val="0"/>
      <w:marBottom w:val="0"/>
      <w:divBdr>
        <w:top w:val="none" w:sz="0" w:space="0" w:color="auto"/>
        <w:left w:val="none" w:sz="0" w:space="0" w:color="auto"/>
        <w:bottom w:val="none" w:sz="0" w:space="0" w:color="auto"/>
        <w:right w:val="none" w:sz="0" w:space="0" w:color="auto"/>
      </w:divBdr>
    </w:div>
    <w:div w:id="850679046">
      <w:bodyDiv w:val="1"/>
      <w:marLeft w:val="0"/>
      <w:marRight w:val="0"/>
      <w:marTop w:val="0"/>
      <w:marBottom w:val="0"/>
      <w:divBdr>
        <w:top w:val="none" w:sz="0" w:space="0" w:color="auto"/>
        <w:left w:val="none" w:sz="0" w:space="0" w:color="auto"/>
        <w:bottom w:val="none" w:sz="0" w:space="0" w:color="auto"/>
        <w:right w:val="none" w:sz="0" w:space="0" w:color="auto"/>
      </w:divBdr>
    </w:div>
    <w:div w:id="1049764034">
      <w:bodyDiv w:val="1"/>
      <w:marLeft w:val="0"/>
      <w:marRight w:val="0"/>
      <w:marTop w:val="0"/>
      <w:marBottom w:val="0"/>
      <w:divBdr>
        <w:top w:val="none" w:sz="0" w:space="0" w:color="auto"/>
        <w:left w:val="none" w:sz="0" w:space="0" w:color="auto"/>
        <w:bottom w:val="none" w:sz="0" w:space="0" w:color="auto"/>
        <w:right w:val="none" w:sz="0" w:space="0" w:color="auto"/>
      </w:divBdr>
    </w:div>
    <w:div w:id="1646202173">
      <w:bodyDiv w:val="1"/>
      <w:marLeft w:val="0"/>
      <w:marRight w:val="0"/>
      <w:marTop w:val="0"/>
      <w:marBottom w:val="0"/>
      <w:divBdr>
        <w:top w:val="none" w:sz="0" w:space="0" w:color="auto"/>
        <w:left w:val="none" w:sz="0" w:space="0" w:color="auto"/>
        <w:bottom w:val="none" w:sz="0" w:space="0" w:color="auto"/>
        <w:right w:val="none" w:sz="0" w:space="0" w:color="auto"/>
      </w:divBdr>
    </w:div>
    <w:div w:id="197008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FF758-DB4A-47A6-82D6-1C157C4D3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781</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Flaming Gorge Technical Working Group</vt:lpstr>
    </vt:vector>
  </TitlesOfParts>
  <Company>USDI-Reclamation</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Flaming Gorge Technical Working Group</dc:title>
  <dc:creator>UC Regional Office</dc:creator>
  <cp:lastModifiedBy>Heather E Hermansen</cp:lastModifiedBy>
  <cp:revision>3</cp:revision>
  <cp:lastPrinted>2013-05-03T14:24:00Z</cp:lastPrinted>
  <dcterms:created xsi:type="dcterms:W3CDTF">2014-04-11T18:21:00Z</dcterms:created>
  <dcterms:modified xsi:type="dcterms:W3CDTF">2014-04-11T20:03:00Z</dcterms:modified>
</cp:coreProperties>
</file>