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89" w:rsidRPr="00462F0F" w:rsidRDefault="00504689" w:rsidP="00504689">
      <w:pPr>
        <w:jc w:val="center"/>
      </w:pPr>
      <w:r w:rsidRPr="00462F0F">
        <w:rPr>
          <w:u w:val="single"/>
        </w:rPr>
        <w:t>COMPLIANCE WITH CIVIL RIGHTS LAWS AND REGULATIONS</w:t>
      </w:r>
    </w:p>
    <w:p w:rsidR="00504689" w:rsidRPr="00462F0F" w:rsidRDefault="00504689" w:rsidP="00504689">
      <w:pPr>
        <w:jc w:val="center"/>
      </w:pPr>
    </w:p>
    <w:p w:rsidR="002E16FA" w:rsidRPr="00462F0F" w:rsidRDefault="002E16FA" w:rsidP="002E16FA">
      <w:pPr>
        <w:spacing w:line="480" w:lineRule="auto"/>
        <w:ind w:firstLine="720"/>
      </w:pPr>
      <w:r w:rsidRPr="00462F0F">
        <w:t>(a)  The Contractor shall comply with Title VI of the Civil Rights Act of 1964 (</w:t>
      </w:r>
      <w:r w:rsidRPr="00951ADD">
        <w:t>Pub.</w:t>
      </w:r>
      <w:r>
        <w:t> </w:t>
      </w:r>
      <w:r w:rsidRPr="00951ADD">
        <w:t>L.</w:t>
      </w:r>
      <w:r>
        <w:t> </w:t>
      </w:r>
      <w:r w:rsidRPr="00951ADD">
        <w:t>88-352</w:t>
      </w:r>
      <w:r>
        <w:t xml:space="preserve">; </w:t>
      </w:r>
      <w:r w:rsidRPr="00462F0F">
        <w:t>42 U.S.C. </w:t>
      </w:r>
      <w:r>
        <w:t xml:space="preserve">§ </w:t>
      </w:r>
      <w:r w:rsidRPr="00462F0F">
        <w:t>2000d), the Rehabilitation Act of 1973 (P</w:t>
      </w:r>
      <w:r>
        <w:t>ub</w:t>
      </w:r>
      <w:r w:rsidRPr="00462F0F">
        <w:t>.</w:t>
      </w:r>
      <w:r>
        <w:t xml:space="preserve"> </w:t>
      </w:r>
      <w:r w:rsidRPr="00462F0F">
        <w:t xml:space="preserve">L. 93-112, </w:t>
      </w:r>
      <w:r>
        <w:t xml:space="preserve">Title V, </w:t>
      </w:r>
      <w:r w:rsidRPr="00462F0F">
        <w:t>as amended</w:t>
      </w:r>
      <w:r>
        <w:t xml:space="preserve">; </w:t>
      </w:r>
      <w:r w:rsidRPr="00B106E0">
        <w:t xml:space="preserve">29 U.S.C. </w:t>
      </w:r>
      <w:r>
        <w:t xml:space="preserve">§ </w:t>
      </w:r>
      <w:r w:rsidRPr="00B106E0">
        <w:t>79</w:t>
      </w:r>
      <w:r>
        <w:t>1, et seq.</w:t>
      </w:r>
      <w:r w:rsidRPr="00462F0F">
        <w:t>), the Age Discrimination Act of 1975 (</w:t>
      </w:r>
      <w:r w:rsidRPr="00B106E0">
        <w:t>Pub.</w:t>
      </w:r>
      <w:r>
        <w:t xml:space="preserve"> </w:t>
      </w:r>
      <w:r w:rsidRPr="00B106E0">
        <w:t>L. 94-135, Title</w:t>
      </w:r>
      <w:r>
        <w:t> </w:t>
      </w:r>
      <w:r w:rsidRPr="00B106E0">
        <w:t>III</w:t>
      </w:r>
      <w:r>
        <w:t xml:space="preserve">; </w:t>
      </w:r>
      <w:r w:rsidRPr="00462F0F">
        <w:t>42 U.S.C. </w:t>
      </w:r>
      <w:r>
        <w:t xml:space="preserve">§ </w:t>
      </w:r>
      <w:r w:rsidRPr="00462F0F">
        <w:t xml:space="preserve">6101, </w:t>
      </w:r>
      <w:r w:rsidRPr="008F3EA9">
        <w:rPr>
          <w:iCs/>
        </w:rPr>
        <w:t>et seq</w:t>
      </w:r>
      <w:r w:rsidRPr="00462F0F">
        <w:t xml:space="preserve">.), </w:t>
      </w:r>
      <w:r>
        <w:t>[</w:t>
      </w:r>
      <w:r w:rsidRPr="00462F0F">
        <w:t>Title II of the Americans with Disabilities Act of 1990</w:t>
      </w:r>
      <w:r>
        <w:t xml:space="preserve"> (</w:t>
      </w:r>
      <w:r w:rsidRPr="009136E3">
        <w:t>Pub.</w:t>
      </w:r>
      <w:r>
        <w:t xml:space="preserve"> </w:t>
      </w:r>
      <w:r w:rsidRPr="009136E3">
        <w:t>L. 101-336</w:t>
      </w:r>
      <w:r>
        <w:t xml:space="preserve">; </w:t>
      </w:r>
      <w:r w:rsidRPr="008F3EA9">
        <w:t>42 U.S.C. § 12131</w:t>
      </w:r>
      <w:r>
        <w:t xml:space="preserve">, </w:t>
      </w:r>
      <w:r w:rsidRPr="00EE5317">
        <w:t>et seq</w:t>
      </w:r>
      <w:r>
        <w:t xml:space="preserve">.)] [Title III </w:t>
      </w:r>
      <w:r w:rsidRPr="00462F0F">
        <w:t>of the Americans with Disabilities Act of 1990</w:t>
      </w:r>
      <w:r>
        <w:t xml:space="preserve"> (</w:t>
      </w:r>
      <w:r w:rsidRPr="009136E3">
        <w:t>Pub.</w:t>
      </w:r>
      <w:r>
        <w:t xml:space="preserve"> </w:t>
      </w:r>
      <w:r w:rsidRPr="009136E3">
        <w:t>L. 101-336</w:t>
      </w:r>
      <w:r>
        <w:t xml:space="preserve">; </w:t>
      </w:r>
      <w:r w:rsidRPr="008F3EA9">
        <w:t>42 U.S.C. § 12181</w:t>
      </w:r>
      <w:r>
        <w:t xml:space="preserve">, </w:t>
      </w:r>
      <w:r w:rsidRPr="008F3EA9">
        <w:t>et seq</w:t>
      </w:r>
      <w:r>
        <w:t>.)],</w:t>
      </w:r>
      <w:r w:rsidRPr="00462F0F">
        <w:t xml:space="preserve"> and any other applicable civil rights laws, </w:t>
      </w:r>
      <w:r>
        <w:t>and with the applicable implementing regulations and any guidelines imposed by the U.S. Department of the Interior and/or Bureau of Reclamation</w:t>
      </w:r>
      <w:r w:rsidRPr="00462F0F">
        <w:t>.</w:t>
      </w:r>
    </w:p>
    <w:p w:rsidR="002E16FA" w:rsidRPr="00462F0F" w:rsidRDefault="002E16FA" w:rsidP="002E16FA">
      <w:pPr>
        <w:spacing w:line="480" w:lineRule="auto"/>
        <w:ind w:firstLine="720"/>
      </w:pPr>
      <w:r w:rsidRPr="00462F0F">
        <w:t xml:space="preserve">(b)  </w:t>
      </w:r>
      <w:r>
        <w:t xml:space="preserve">These statutes prohibit any person in the </w:t>
      </w:r>
      <w:smartTag w:uri="urn:schemas-microsoft-com:office:smarttags" w:element="country-region">
        <w:smartTag w:uri="urn:schemas-microsoft-com:office:smarttags" w:element="place">
          <w:r>
            <w:t>United States</w:t>
          </w:r>
        </w:smartTag>
      </w:smartTag>
      <w:r>
        <w:t xml:space="preserve"> from being excluded from participation in, being denied the benefits of, or being otherwise subjected</w:t>
      </w:r>
      <w:r w:rsidRPr="00462F0F">
        <w:t xml:space="preserve"> to discrimination under any program or activity receiving financial assistance from the Bureau of Reclamation on the grounds of race, color, national origin, disability, or age.  By executing this contract, the Contractor agrees to immediately take any measures necessary to implement this obligation, including permitting officials of the </w:t>
      </w:r>
      <w:smartTag w:uri="urn:schemas-microsoft-com:office:smarttags" w:element="country-region">
        <w:smartTag w:uri="urn:schemas-microsoft-com:office:smarttags" w:element="place">
          <w:smartTag w:uri="urn:schemas-microsoft-com:office:smarttags" w:element="date">
            <w:r w:rsidRPr="00462F0F">
              <w:t>United States</w:t>
            </w:r>
          </w:smartTag>
        </w:smartTag>
      </w:smartTag>
      <w:r w:rsidRPr="00462F0F">
        <w:t xml:space="preserve"> to inspect premises, programs, and documents.</w:t>
      </w:r>
    </w:p>
    <w:p w:rsidR="002E16FA" w:rsidRDefault="002E16FA" w:rsidP="002E16FA">
      <w:pPr>
        <w:spacing w:line="480" w:lineRule="auto"/>
        <w:ind w:firstLine="720"/>
      </w:pPr>
      <w:r w:rsidRPr="00462F0F">
        <w:t xml:space="preserve">(c)  The Contractor makes this agreement in consideration of and for the purpose of obtaining any and all Federal grants, loans, contracts, property discounts, or other Federal financial assistance extended after the date hereof to the Contractor by the Bureau of Reclamation, including installment payments after such date on account of arrangements for Federal financial assistance which were approved before such date.  The Contractor recognizes and agrees that such Federal assistance will be extended in reliance on the representations and agreements made in this article and that the </w:t>
      </w:r>
      <w:smartTag w:uri="urn:schemas-microsoft-com:office:smarttags" w:element="country-region">
        <w:smartTag w:uri="urn:schemas-microsoft-com:office:smarttags" w:element="place">
          <w:smartTag w:uri="urn:schemas-microsoft-com:office:smarttags" w:element="date">
            <w:r w:rsidRPr="00462F0F">
              <w:t>United States</w:t>
            </w:r>
          </w:smartTag>
        </w:smartTag>
      </w:smartTag>
      <w:r w:rsidRPr="00462F0F">
        <w:t xml:space="preserve"> reserves the right to seek judicial enforcement thereof.</w:t>
      </w:r>
    </w:p>
    <w:p w:rsidR="00916EE3" w:rsidRDefault="002E16FA" w:rsidP="002E16FA">
      <w:pPr>
        <w:spacing w:line="480" w:lineRule="auto"/>
        <w:ind w:firstLine="720"/>
      </w:pPr>
      <w:r w:rsidRPr="00462F0F">
        <w:t>(d)  Complaints of discrimination against the Contractor shall be investigated by the Contracting Officer’s O</w:t>
      </w:r>
      <w:bookmarkStart w:id="0" w:name="_GoBack"/>
      <w:bookmarkEnd w:id="0"/>
      <w:r w:rsidRPr="00462F0F">
        <w:t>ffice of Civil Rights.</w:t>
      </w:r>
    </w:p>
    <w:sectPr w:rsidR="00916EE3" w:rsidSect="00504689">
      <w:footerReference w:type="even"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689" w:rsidRDefault="00504689" w:rsidP="00504689">
      <w:r>
        <w:separator/>
      </w:r>
    </w:p>
  </w:endnote>
  <w:endnote w:type="continuationSeparator" w:id="0">
    <w:p w:rsidR="00504689" w:rsidRDefault="00504689" w:rsidP="0050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F0" w:rsidRPr="00D231F8" w:rsidRDefault="009F6159"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8A6BF0" w:rsidRPr="00D231F8" w:rsidRDefault="002E16FA" w:rsidP="00D72AEC">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689" w:rsidRDefault="00504689" w:rsidP="00504689">
      <w:r>
        <w:separator/>
      </w:r>
    </w:p>
  </w:footnote>
  <w:footnote w:type="continuationSeparator" w:id="0">
    <w:p w:rsidR="00504689" w:rsidRDefault="00504689" w:rsidP="00504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689"/>
    <w:rsid w:val="001329F4"/>
    <w:rsid w:val="00241276"/>
    <w:rsid w:val="002B2501"/>
    <w:rsid w:val="002E16FA"/>
    <w:rsid w:val="00504689"/>
    <w:rsid w:val="00627063"/>
    <w:rsid w:val="0090374E"/>
    <w:rsid w:val="00916EE3"/>
    <w:rsid w:val="009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97AD87F-1F10-40CC-87BC-CE5CA5F0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68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4689"/>
    <w:pPr>
      <w:tabs>
        <w:tab w:val="center" w:pos="4320"/>
        <w:tab w:val="right" w:pos="8640"/>
      </w:tabs>
    </w:pPr>
  </w:style>
  <w:style w:type="character" w:customStyle="1" w:styleId="HeaderChar">
    <w:name w:val="Header Char"/>
    <w:basedOn w:val="DefaultParagraphFont"/>
    <w:link w:val="Header"/>
    <w:rsid w:val="00504689"/>
    <w:rPr>
      <w:rFonts w:ascii="Times New Roman" w:eastAsia="Times New Roman" w:hAnsi="Times New Roman" w:cs="Times New Roman"/>
      <w:sz w:val="24"/>
      <w:szCs w:val="24"/>
    </w:rPr>
  </w:style>
  <w:style w:type="paragraph" w:styleId="Footer">
    <w:name w:val="footer"/>
    <w:basedOn w:val="Normal"/>
    <w:link w:val="FooterChar"/>
    <w:uiPriority w:val="99"/>
    <w:rsid w:val="00504689"/>
    <w:pPr>
      <w:tabs>
        <w:tab w:val="center" w:pos="4320"/>
        <w:tab w:val="right" w:pos="8640"/>
      </w:tabs>
    </w:pPr>
  </w:style>
  <w:style w:type="character" w:customStyle="1" w:styleId="FooterChar">
    <w:name w:val="Footer Char"/>
    <w:basedOn w:val="DefaultParagraphFont"/>
    <w:link w:val="Footer"/>
    <w:uiPriority w:val="99"/>
    <w:rsid w:val="00504689"/>
    <w:rPr>
      <w:rFonts w:ascii="Times New Roman" w:eastAsia="Times New Roman" w:hAnsi="Times New Roman" w:cs="Times New Roman"/>
      <w:sz w:val="24"/>
      <w:szCs w:val="24"/>
    </w:rPr>
  </w:style>
  <w:style w:type="character" w:styleId="PageNumber">
    <w:name w:val="page number"/>
    <w:basedOn w:val="DefaultParagraphFont"/>
    <w:rsid w:val="00504689"/>
  </w:style>
  <w:style w:type="paragraph" w:styleId="FootnoteText">
    <w:name w:val="footnote text"/>
    <w:basedOn w:val="Normal"/>
    <w:link w:val="FootnoteTextChar"/>
    <w:semiHidden/>
    <w:rsid w:val="00504689"/>
    <w:rPr>
      <w:sz w:val="20"/>
      <w:szCs w:val="20"/>
    </w:rPr>
  </w:style>
  <w:style w:type="character" w:customStyle="1" w:styleId="FootnoteTextChar">
    <w:name w:val="Footnote Text Char"/>
    <w:basedOn w:val="DefaultParagraphFont"/>
    <w:link w:val="FootnoteText"/>
    <w:semiHidden/>
    <w:rsid w:val="00504689"/>
    <w:rPr>
      <w:rFonts w:ascii="Times New Roman" w:eastAsia="Times New Roman" w:hAnsi="Times New Roman" w:cs="Times New Roman"/>
      <w:sz w:val="20"/>
      <w:szCs w:val="20"/>
    </w:rPr>
  </w:style>
  <w:style w:type="character" w:styleId="FootnoteReference">
    <w:name w:val="footnote reference"/>
    <w:basedOn w:val="DefaultParagraphFont"/>
    <w:semiHidden/>
    <w:rsid w:val="00504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2010-12-07T16:36:00Z</dcterms:created>
  <dcterms:modified xsi:type="dcterms:W3CDTF">2016-11-02T22:40:00Z</dcterms:modified>
</cp:coreProperties>
</file>