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810B" w14:textId="0B690191" w:rsidR="00A369AC" w:rsidRPr="000C2234" w:rsidRDefault="00A369AC" w:rsidP="00FB304E">
      <w:pPr>
        <w:pStyle w:val="Default"/>
        <w:spacing w:after="240"/>
        <w:ind w:left="432" w:hanging="432"/>
        <w:rPr>
          <w:color w:val="auto"/>
        </w:rPr>
      </w:pPr>
      <w:r w:rsidRPr="000C2234">
        <w:rPr>
          <w:color w:val="auto"/>
        </w:rPr>
        <w:t xml:space="preserve">1. </w:t>
      </w:r>
      <w:r w:rsidR="005A080B">
        <w:rPr>
          <w:color w:val="auto"/>
        </w:rPr>
        <w:tab/>
      </w:r>
      <w:r w:rsidRPr="000C2234">
        <w:rPr>
          <w:color w:val="auto"/>
        </w:rPr>
        <w:t xml:space="preserve">Employee’s full name/title (e.g., Dr. Janet L. Jones): </w:t>
      </w:r>
    </w:p>
    <w:p w14:paraId="09B76562" w14:textId="6F82E3C5" w:rsidR="00A369AC" w:rsidRPr="000C2234" w:rsidRDefault="00A369AC" w:rsidP="00FB304E">
      <w:pPr>
        <w:pStyle w:val="Default"/>
        <w:spacing w:after="240"/>
        <w:ind w:left="432" w:hanging="432"/>
        <w:rPr>
          <w:color w:val="auto"/>
        </w:rPr>
      </w:pPr>
      <w:r w:rsidRPr="000C2234">
        <w:rPr>
          <w:color w:val="auto"/>
        </w:rPr>
        <w:t xml:space="preserve">2. </w:t>
      </w:r>
      <w:r w:rsidR="005A080B">
        <w:rPr>
          <w:color w:val="auto"/>
        </w:rPr>
        <w:tab/>
      </w:r>
      <w:r w:rsidRPr="000C2234">
        <w:rPr>
          <w:color w:val="auto"/>
        </w:rPr>
        <w:t xml:space="preserve">Employee’s Bureau of Reclamation mailing address and Region/program: </w:t>
      </w:r>
    </w:p>
    <w:p w14:paraId="5BB90C49" w14:textId="36F1A63B" w:rsidR="00A369AC" w:rsidRPr="000C2234" w:rsidRDefault="00A369AC" w:rsidP="00FB304E">
      <w:pPr>
        <w:pStyle w:val="Default"/>
        <w:spacing w:after="240"/>
        <w:ind w:left="432" w:hanging="432"/>
        <w:rPr>
          <w:color w:val="auto"/>
        </w:rPr>
      </w:pPr>
      <w:r w:rsidRPr="000C2234">
        <w:rPr>
          <w:color w:val="auto"/>
        </w:rPr>
        <w:t xml:space="preserve">3. </w:t>
      </w:r>
      <w:r w:rsidR="005A080B">
        <w:rPr>
          <w:color w:val="auto"/>
        </w:rPr>
        <w:tab/>
      </w:r>
      <w:r w:rsidRPr="000C2234">
        <w:rPr>
          <w:color w:val="auto"/>
        </w:rPr>
        <w:t xml:space="preserve">Employee’s telephone number: </w:t>
      </w:r>
    </w:p>
    <w:p w14:paraId="65192263" w14:textId="56091EDB" w:rsidR="00A369AC" w:rsidRPr="000C2234" w:rsidRDefault="00A369AC" w:rsidP="00FB304E">
      <w:pPr>
        <w:pStyle w:val="Default"/>
        <w:spacing w:after="240"/>
        <w:ind w:left="432" w:hanging="432"/>
        <w:rPr>
          <w:color w:val="auto"/>
        </w:rPr>
      </w:pPr>
      <w:r w:rsidRPr="000C2234">
        <w:rPr>
          <w:color w:val="auto"/>
        </w:rPr>
        <w:t xml:space="preserve">4. </w:t>
      </w:r>
      <w:r w:rsidR="005A080B">
        <w:rPr>
          <w:color w:val="auto"/>
        </w:rPr>
        <w:tab/>
      </w:r>
      <w:r w:rsidRPr="000C2234">
        <w:rPr>
          <w:color w:val="auto"/>
        </w:rPr>
        <w:t xml:space="preserve">Full name (and abbreviation, if any) of the outside organization (include organization’s website, if it has one): </w:t>
      </w:r>
    </w:p>
    <w:p w14:paraId="10490FF4" w14:textId="57EDBA18" w:rsidR="00A369AC" w:rsidRPr="000C2234" w:rsidRDefault="00A369AC" w:rsidP="00FB304E">
      <w:pPr>
        <w:pStyle w:val="Default"/>
        <w:spacing w:after="240"/>
        <w:ind w:left="432" w:hanging="432"/>
        <w:rPr>
          <w:color w:val="auto"/>
        </w:rPr>
      </w:pPr>
      <w:r w:rsidRPr="000C2234">
        <w:rPr>
          <w:color w:val="auto"/>
        </w:rPr>
        <w:t xml:space="preserve">5. </w:t>
      </w:r>
      <w:r w:rsidR="005A080B">
        <w:rPr>
          <w:color w:val="auto"/>
        </w:rPr>
        <w:tab/>
      </w:r>
      <w:r w:rsidRPr="000C2234">
        <w:rPr>
          <w:color w:val="auto"/>
        </w:rPr>
        <w:t xml:space="preserve">Is the organization 501(c) tax exempt? Provide the IRS Employer Identification Number (EIN) &amp; a link to information about tax exempt status. </w:t>
      </w:r>
    </w:p>
    <w:p w14:paraId="5DF5AAE7" w14:textId="404CA89F" w:rsidR="00A369AC" w:rsidRPr="000C2234" w:rsidRDefault="00A369AC" w:rsidP="00FB304E">
      <w:pPr>
        <w:pStyle w:val="Default"/>
        <w:spacing w:after="240"/>
        <w:ind w:left="432" w:hanging="432"/>
        <w:rPr>
          <w:color w:val="auto"/>
        </w:rPr>
      </w:pPr>
      <w:r w:rsidRPr="000C2234">
        <w:rPr>
          <w:color w:val="auto"/>
        </w:rPr>
        <w:t xml:space="preserve">6. </w:t>
      </w:r>
      <w:r w:rsidR="005A080B">
        <w:rPr>
          <w:color w:val="auto"/>
        </w:rPr>
        <w:tab/>
      </w:r>
      <w:r w:rsidRPr="000C2234">
        <w:rPr>
          <w:color w:val="auto"/>
        </w:rPr>
        <w:t xml:space="preserve">Position (or positions, if there is progression of service, including any “past” positions) the employee will hold with the outside organization: </w:t>
      </w:r>
    </w:p>
    <w:p w14:paraId="34AA40A7" w14:textId="566DDB09" w:rsidR="00EC1786" w:rsidRDefault="00A369AC" w:rsidP="00FB304E">
      <w:pPr>
        <w:pStyle w:val="Default"/>
        <w:spacing w:after="240"/>
        <w:ind w:left="432" w:hanging="432"/>
        <w:rPr>
          <w:color w:val="auto"/>
        </w:rPr>
      </w:pPr>
      <w:r w:rsidRPr="000C2234">
        <w:rPr>
          <w:color w:val="auto"/>
        </w:rPr>
        <w:t xml:space="preserve">7. </w:t>
      </w:r>
      <w:r w:rsidR="005A080B">
        <w:rPr>
          <w:color w:val="auto"/>
        </w:rPr>
        <w:tab/>
      </w:r>
      <w:r w:rsidRPr="000C2234">
        <w:rPr>
          <w:color w:val="auto"/>
        </w:rPr>
        <w:t xml:space="preserve">Projected dates of service in that position with the outside organization: </w:t>
      </w:r>
    </w:p>
    <w:p w14:paraId="027F0D41" w14:textId="77777777" w:rsidR="00EC1786" w:rsidRDefault="00A369AC" w:rsidP="00EC1786">
      <w:pPr>
        <w:pStyle w:val="Default"/>
        <w:spacing w:after="240"/>
        <w:ind w:firstLine="720"/>
        <w:rPr>
          <w:color w:val="auto"/>
        </w:rPr>
      </w:pPr>
      <w:r w:rsidRPr="000C2234">
        <w:rPr>
          <w:color w:val="auto"/>
        </w:rPr>
        <w:t xml:space="preserve">Start: </w:t>
      </w:r>
    </w:p>
    <w:p w14:paraId="5F2C2E22" w14:textId="77777777" w:rsidR="00A369AC" w:rsidRPr="000C2234" w:rsidRDefault="00A369AC" w:rsidP="00EC1786">
      <w:pPr>
        <w:pStyle w:val="Default"/>
        <w:spacing w:after="240"/>
        <w:ind w:firstLine="720"/>
        <w:rPr>
          <w:color w:val="auto"/>
        </w:rPr>
      </w:pPr>
      <w:r w:rsidRPr="000C2234">
        <w:rPr>
          <w:color w:val="auto"/>
        </w:rPr>
        <w:t xml:space="preserve">End: </w:t>
      </w:r>
    </w:p>
    <w:p w14:paraId="3CF2BF0C" w14:textId="4E23D41E" w:rsidR="00A369AC" w:rsidRPr="000C2234" w:rsidRDefault="00A369AC" w:rsidP="00FB304E">
      <w:pPr>
        <w:pStyle w:val="Default"/>
        <w:spacing w:after="240"/>
        <w:ind w:left="360" w:hanging="432"/>
        <w:rPr>
          <w:color w:val="auto"/>
        </w:rPr>
      </w:pPr>
      <w:r w:rsidRPr="000C2234">
        <w:rPr>
          <w:color w:val="auto"/>
        </w:rPr>
        <w:t xml:space="preserve">8. </w:t>
      </w:r>
      <w:r w:rsidR="005A080B">
        <w:rPr>
          <w:color w:val="auto"/>
        </w:rPr>
        <w:tab/>
      </w:r>
      <w:r w:rsidRPr="000C2234">
        <w:rPr>
          <w:color w:val="auto"/>
        </w:rPr>
        <w:t xml:space="preserve">Employee’s job title and duty description (50 - 100 words): </w:t>
      </w:r>
    </w:p>
    <w:p w14:paraId="47980108" w14:textId="4F8D70BE" w:rsidR="00A369AC" w:rsidRPr="000C2234" w:rsidRDefault="00A369AC" w:rsidP="00FB304E">
      <w:pPr>
        <w:pStyle w:val="Default"/>
        <w:spacing w:after="240"/>
        <w:ind w:left="360" w:hanging="432"/>
        <w:rPr>
          <w:color w:val="auto"/>
        </w:rPr>
      </w:pPr>
      <w:r w:rsidRPr="000C2234">
        <w:rPr>
          <w:color w:val="auto"/>
        </w:rPr>
        <w:t xml:space="preserve">9. </w:t>
      </w:r>
      <w:r w:rsidR="005A080B">
        <w:rPr>
          <w:color w:val="auto"/>
        </w:rPr>
        <w:tab/>
      </w:r>
      <w:r w:rsidRPr="000C2234">
        <w:rPr>
          <w:color w:val="auto"/>
        </w:rPr>
        <w:t xml:space="preserve">Mission and background of the outside organization (50 - 100 words): </w:t>
      </w:r>
    </w:p>
    <w:p w14:paraId="2D6C694C" w14:textId="714A6C47" w:rsidR="00A369AC" w:rsidRPr="000C2234" w:rsidRDefault="00A369AC" w:rsidP="00FB304E">
      <w:pPr>
        <w:pStyle w:val="Default"/>
        <w:spacing w:after="240"/>
        <w:ind w:left="360" w:hanging="432"/>
        <w:rPr>
          <w:color w:val="auto"/>
        </w:rPr>
      </w:pPr>
      <w:r w:rsidRPr="000C2234">
        <w:rPr>
          <w:color w:val="auto"/>
        </w:rPr>
        <w:t xml:space="preserve">10. </w:t>
      </w:r>
      <w:r w:rsidR="00E01B3B">
        <w:rPr>
          <w:color w:val="auto"/>
        </w:rPr>
        <w:tab/>
      </w:r>
      <w:r w:rsidRPr="000C2234">
        <w:rPr>
          <w:color w:val="auto"/>
        </w:rPr>
        <w:t xml:space="preserve">Describe the projected benefits Reclamation will receive by the employee serving as an officer of the outside organization. (5 - 10 bullet statements): </w:t>
      </w:r>
    </w:p>
    <w:p w14:paraId="331056D6" w14:textId="4F28DD72" w:rsidR="00A369AC" w:rsidRPr="000C2234" w:rsidRDefault="00A369AC" w:rsidP="00FB304E">
      <w:pPr>
        <w:pStyle w:val="Default"/>
        <w:spacing w:after="240"/>
        <w:ind w:left="360" w:hanging="432"/>
        <w:rPr>
          <w:color w:val="auto"/>
        </w:rPr>
      </w:pPr>
      <w:r w:rsidRPr="000C2234">
        <w:rPr>
          <w:color w:val="auto"/>
        </w:rPr>
        <w:t xml:space="preserve">11. </w:t>
      </w:r>
      <w:r w:rsidR="00E01B3B">
        <w:rPr>
          <w:color w:val="auto"/>
        </w:rPr>
        <w:tab/>
      </w:r>
      <w:r w:rsidRPr="000C2234">
        <w:rPr>
          <w:color w:val="auto"/>
        </w:rPr>
        <w:t xml:space="preserve">Describe (briefly) the relationship of the outside organization to Reclamation programs and operations: </w:t>
      </w:r>
    </w:p>
    <w:p w14:paraId="14E01B7F" w14:textId="6DC44FC7" w:rsidR="00A369AC" w:rsidRPr="000C2234" w:rsidRDefault="00A369AC" w:rsidP="00FB304E">
      <w:pPr>
        <w:pStyle w:val="Default"/>
        <w:spacing w:after="240"/>
        <w:ind w:left="360" w:hanging="432"/>
        <w:rPr>
          <w:color w:val="auto"/>
        </w:rPr>
      </w:pPr>
      <w:r w:rsidRPr="000C2234">
        <w:rPr>
          <w:color w:val="auto"/>
        </w:rPr>
        <w:t xml:space="preserve">12. </w:t>
      </w:r>
      <w:r w:rsidR="00E01B3B">
        <w:rPr>
          <w:color w:val="auto"/>
        </w:rPr>
        <w:tab/>
      </w:r>
      <w:r w:rsidRPr="000C2234">
        <w:rPr>
          <w:color w:val="auto"/>
        </w:rPr>
        <w:t xml:space="preserve">Describe the specific job duties the employee will perform in his or her capacity with the outside organization (50 - 100 words): </w:t>
      </w:r>
    </w:p>
    <w:p w14:paraId="748BA31C" w14:textId="1F357EAE" w:rsidR="00A369AC" w:rsidRPr="000C2234" w:rsidRDefault="00A369AC" w:rsidP="00FB304E">
      <w:pPr>
        <w:pStyle w:val="Default"/>
        <w:spacing w:after="240"/>
        <w:ind w:left="360" w:hanging="432"/>
        <w:rPr>
          <w:color w:val="auto"/>
        </w:rPr>
      </w:pPr>
      <w:r w:rsidRPr="000C2234">
        <w:rPr>
          <w:color w:val="auto"/>
        </w:rPr>
        <w:t xml:space="preserve">13. </w:t>
      </w:r>
      <w:r w:rsidR="00E01B3B">
        <w:rPr>
          <w:color w:val="auto"/>
        </w:rPr>
        <w:tab/>
      </w:r>
      <w:r w:rsidRPr="000C2234">
        <w:rPr>
          <w:color w:val="auto"/>
        </w:rPr>
        <w:t xml:space="preserve">Describe the amount of Government time (approximate hours per month) the employee will spend serving with the outside organization: </w:t>
      </w:r>
    </w:p>
    <w:p w14:paraId="2BFD706B" w14:textId="62499693" w:rsidR="00A369AC" w:rsidRPr="000C2234" w:rsidRDefault="00A369AC" w:rsidP="00FB304E">
      <w:pPr>
        <w:pStyle w:val="Default"/>
        <w:spacing w:after="240"/>
        <w:ind w:left="360" w:hanging="432"/>
        <w:rPr>
          <w:color w:val="auto"/>
        </w:rPr>
      </w:pPr>
      <w:r w:rsidRPr="000C2234">
        <w:rPr>
          <w:color w:val="auto"/>
        </w:rPr>
        <w:t xml:space="preserve">14. </w:t>
      </w:r>
      <w:r w:rsidR="00E01B3B">
        <w:rPr>
          <w:color w:val="auto"/>
        </w:rPr>
        <w:tab/>
      </w:r>
      <w:r w:rsidRPr="000C2234">
        <w:rPr>
          <w:color w:val="auto"/>
        </w:rPr>
        <w:t xml:space="preserve">Will </w:t>
      </w:r>
      <w:r w:rsidR="00EC1786">
        <w:rPr>
          <w:color w:val="auto"/>
        </w:rPr>
        <w:t>Reclamation</w:t>
      </w:r>
      <w:r w:rsidRPr="000C2234">
        <w:rPr>
          <w:color w:val="auto"/>
        </w:rPr>
        <w:t xml:space="preserve"> pay for the employee to travel to attend meetings of the outside organization? </w:t>
      </w:r>
      <w:r w:rsidR="00782752">
        <w:rPr>
          <w:color w:val="auto"/>
        </w:rPr>
        <w:t xml:space="preserve"> </w:t>
      </w:r>
      <w:r w:rsidRPr="000C2234">
        <w:rPr>
          <w:color w:val="auto"/>
        </w:rPr>
        <w:t xml:space="preserve">If so, how often and for how long? </w:t>
      </w:r>
    </w:p>
    <w:p w14:paraId="34CE8D77" w14:textId="1FEFD5CE" w:rsidR="00A369AC" w:rsidRPr="000C2234" w:rsidRDefault="00A369AC" w:rsidP="00FB304E">
      <w:pPr>
        <w:pStyle w:val="Default"/>
        <w:spacing w:after="240"/>
        <w:ind w:left="360" w:hanging="432"/>
        <w:rPr>
          <w:color w:val="auto"/>
        </w:rPr>
      </w:pPr>
      <w:r w:rsidRPr="000C2234">
        <w:rPr>
          <w:color w:val="auto"/>
        </w:rPr>
        <w:t xml:space="preserve">15. </w:t>
      </w:r>
      <w:r w:rsidR="00E01B3B">
        <w:rPr>
          <w:color w:val="auto"/>
        </w:rPr>
        <w:tab/>
      </w:r>
      <w:r w:rsidRPr="000C2234">
        <w:rPr>
          <w:color w:val="auto"/>
        </w:rPr>
        <w:t xml:space="preserve">Will the outside organization pay for the employee to travel to attend meetings of the outside organization? </w:t>
      </w:r>
      <w:r w:rsidR="00782752">
        <w:rPr>
          <w:color w:val="auto"/>
        </w:rPr>
        <w:t xml:space="preserve"> </w:t>
      </w:r>
      <w:r w:rsidRPr="000C2234">
        <w:rPr>
          <w:color w:val="auto"/>
        </w:rPr>
        <w:t xml:space="preserve">If so, how often and for how long? </w:t>
      </w:r>
      <w:r w:rsidR="00782752">
        <w:rPr>
          <w:color w:val="auto"/>
        </w:rPr>
        <w:t xml:space="preserve"> </w:t>
      </w:r>
      <w:r w:rsidRPr="000C2234">
        <w:rPr>
          <w:color w:val="auto"/>
        </w:rPr>
        <w:t xml:space="preserve">NOTE: </w:t>
      </w:r>
      <w:r w:rsidR="00782752">
        <w:rPr>
          <w:color w:val="auto"/>
        </w:rPr>
        <w:t xml:space="preserve"> </w:t>
      </w:r>
      <w:r w:rsidRPr="000C2234">
        <w:rPr>
          <w:color w:val="auto"/>
        </w:rPr>
        <w:t xml:space="preserve">For Reclamation to accept payment of travel expenses by a non-Federal entity, the employee must process a DI-2000 prior to the travel. </w:t>
      </w:r>
    </w:p>
    <w:p w14:paraId="7315EAD7" w14:textId="4EEA0718" w:rsidR="00A369AC" w:rsidRPr="000C2234" w:rsidRDefault="00A369AC" w:rsidP="00FB304E">
      <w:pPr>
        <w:pStyle w:val="Default"/>
        <w:spacing w:after="240"/>
        <w:ind w:left="360" w:hanging="432"/>
        <w:rPr>
          <w:color w:val="auto"/>
        </w:rPr>
      </w:pPr>
      <w:r w:rsidRPr="000C2234">
        <w:rPr>
          <w:color w:val="auto"/>
        </w:rPr>
        <w:t xml:space="preserve">16. </w:t>
      </w:r>
      <w:r w:rsidR="00E01B3B">
        <w:rPr>
          <w:color w:val="auto"/>
        </w:rPr>
        <w:tab/>
      </w:r>
      <w:r w:rsidRPr="000C2234">
        <w:rPr>
          <w:color w:val="auto"/>
        </w:rPr>
        <w:t>Will the employee need to use Government telephones, computers, or copying and fax machines in his or her work for the organization</w:t>
      </w:r>
      <w:r w:rsidR="00782752">
        <w:rPr>
          <w:color w:val="auto"/>
        </w:rPr>
        <w:t xml:space="preserve">?  </w:t>
      </w:r>
      <w:r w:rsidRPr="000C2234">
        <w:rPr>
          <w:color w:val="auto"/>
        </w:rPr>
        <w:t xml:space="preserve">If so, how often? </w:t>
      </w:r>
    </w:p>
    <w:p w14:paraId="2ADF276D" w14:textId="031EF399" w:rsidR="00A369AC" w:rsidRPr="000C2234" w:rsidRDefault="00A369AC" w:rsidP="00FB304E">
      <w:pPr>
        <w:pStyle w:val="Default"/>
        <w:spacing w:after="240"/>
        <w:ind w:left="360" w:hanging="432"/>
        <w:rPr>
          <w:color w:val="auto"/>
        </w:rPr>
      </w:pPr>
      <w:r w:rsidRPr="000C2234">
        <w:rPr>
          <w:color w:val="auto"/>
        </w:rPr>
        <w:lastRenderedPageBreak/>
        <w:t xml:space="preserve">17. </w:t>
      </w:r>
      <w:r w:rsidR="00E01B3B">
        <w:rPr>
          <w:color w:val="auto"/>
        </w:rPr>
        <w:tab/>
      </w:r>
      <w:r w:rsidRPr="000C2234">
        <w:rPr>
          <w:color w:val="auto"/>
        </w:rPr>
        <w:t>Will the outside organization provide all stationery and postage that the employee will need to perform duties for the outside organization?</w:t>
      </w:r>
      <w:r w:rsidR="00782752">
        <w:rPr>
          <w:color w:val="auto"/>
        </w:rPr>
        <w:t xml:space="preserve"> </w:t>
      </w:r>
      <w:r w:rsidRPr="000C2234">
        <w:rPr>
          <w:color w:val="auto"/>
        </w:rPr>
        <w:t xml:space="preserve"> (NOTE: Government mail may not be used by an outside organization.) </w:t>
      </w:r>
    </w:p>
    <w:p w14:paraId="4DF85B09" w14:textId="5573D9D2" w:rsidR="00A369AC" w:rsidRPr="000C2234" w:rsidRDefault="00A369AC" w:rsidP="00FB304E">
      <w:pPr>
        <w:pStyle w:val="Default"/>
        <w:spacing w:after="240"/>
        <w:ind w:left="360" w:hanging="432"/>
        <w:rPr>
          <w:color w:val="auto"/>
        </w:rPr>
      </w:pPr>
      <w:r w:rsidRPr="000C2234">
        <w:rPr>
          <w:color w:val="auto"/>
        </w:rPr>
        <w:t xml:space="preserve">18. </w:t>
      </w:r>
      <w:r w:rsidR="00E01B3B">
        <w:rPr>
          <w:color w:val="auto"/>
        </w:rPr>
        <w:tab/>
      </w:r>
      <w:r w:rsidRPr="000C2234">
        <w:rPr>
          <w:color w:val="auto"/>
        </w:rPr>
        <w:t xml:space="preserve">List the full name and title of the official of the outside organization who will be signing the Memorandum of Understanding (MOU) with Reclamation: </w:t>
      </w:r>
    </w:p>
    <w:p w14:paraId="4BC94B53" w14:textId="587831B2" w:rsidR="00A369AC" w:rsidRPr="000C2234" w:rsidRDefault="00A369AC" w:rsidP="00FB304E">
      <w:pPr>
        <w:pStyle w:val="Default"/>
        <w:spacing w:after="240"/>
        <w:ind w:left="360" w:hanging="432"/>
        <w:rPr>
          <w:color w:val="auto"/>
        </w:rPr>
      </w:pPr>
      <w:r w:rsidRPr="000C2234">
        <w:rPr>
          <w:color w:val="auto"/>
        </w:rPr>
        <w:t xml:space="preserve">19. </w:t>
      </w:r>
      <w:r w:rsidR="00E01B3B">
        <w:rPr>
          <w:color w:val="auto"/>
        </w:rPr>
        <w:tab/>
      </w:r>
      <w:r w:rsidRPr="000C2234">
        <w:rPr>
          <w:color w:val="auto"/>
        </w:rPr>
        <w:t xml:space="preserve">List the full name and title of the Reclamation official who will be signing the MOU (must be a </w:t>
      </w:r>
      <w:r w:rsidR="00782752">
        <w:rPr>
          <w:color w:val="auto"/>
        </w:rPr>
        <w:t>Senior Executive</w:t>
      </w:r>
      <w:r w:rsidRPr="000C2234">
        <w:rPr>
          <w:color w:val="auto"/>
        </w:rPr>
        <w:t xml:space="preserve"> (e.g., Regional Director)): </w:t>
      </w:r>
    </w:p>
    <w:p w14:paraId="045B8DF1" w14:textId="1617536E" w:rsidR="00A369AC" w:rsidRPr="000C2234" w:rsidRDefault="00A369AC" w:rsidP="00FB304E">
      <w:pPr>
        <w:pStyle w:val="Default"/>
        <w:spacing w:after="240"/>
        <w:ind w:left="360" w:hanging="432"/>
        <w:rPr>
          <w:color w:val="auto"/>
        </w:rPr>
      </w:pPr>
      <w:r w:rsidRPr="000C2234">
        <w:rPr>
          <w:color w:val="auto"/>
        </w:rPr>
        <w:t xml:space="preserve">20. </w:t>
      </w:r>
      <w:r w:rsidR="00E01B3B">
        <w:rPr>
          <w:color w:val="auto"/>
        </w:rPr>
        <w:tab/>
      </w:r>
      <w:r w:rsidRPr="000C2234">
        <w:rPr>
          <w:color w:val="auto"/>
        </w:rPr>
        <w:t xml:space="preserve">List the full name, title, and telephone number of the employee’s supervisor: </w:t>
      </w:r>
    </w:p>
    <w:p w14:paraId="47610169" w14:textId="63A3C842" w:rsidR="00A369AC" w:rsidRPr="000C2234" w:rsidRDefault="00A369AC" w:rsidP="00FB304E">
      <w:pPr>
        <w:pStyle w:val="Default"/>
        <w:spacing w:after="240"/>
        <w:ind w:left="360" w:hanging="432"/>
        <w:rPr>
          <w:color w:val="auto"/>
        </w:rPr>
      </w:pPr>
      <w:r w:rsidRPr="000C2234">
        <w:rPr>
          <w:color w:val="auto"/>
        </w:rPr>
        <w:t xml:space="preserve">21. </w:t>
      </w:r>
      <w:r w:rsidR="00E01B3B">
        <w:rPr>
          <w:color w:val="auto"/>
        </w:rPr>
        <w:tab/>
      </w:r>
      <w:r w:rsidRPr="000C2234">
        <w:rPr>
          <w:color w:val="auto"/>
        </w:rPr>
        <w:t xml:space="preserve">Are you aware of any current grants, contracts, cooperative agreements, or other agreements the outside organization has with Reclamation that involve the transfer of public funds to the outside organization? If so, please list them here. </w:t>
      </w:r>
    </w:p>
    <w:p w14:paraId="6F7FEF16" w14:textId="3171EC74" w:rsidR="00A369AC" w:rsidRPr="000C2234" w:rsidRDefault="00A369AC" w:rsidP="00FB304E">
      <w:pPr>
        <w:pStyle w:val="Default"/>
        <w:spacing w:after="240"/>
        <w:ind w:left="360" w:hanging="432"/>
        <w:rPr>
          <w:color w:val="auto"/>
        </w:rPr>
      </w:pPr>
      <w:r w:rsidRPr="000C2234">
        <w:rPr>
          <w:color w:val="auto"/>
        </w:rPr>
        <w:t xml:space="preserve">22. </w:t>
      </w:r>
      <w:r w:rsidR="00E01B3B">
        <w:rPr>
          <w:color w:val="auto"/>
        </w:rPr>
        <w:tab/>
      </w:r>
      <w:r w:rsidRPr="000C2234">
        <w:rPr>
          <w:color w:val="auto"/>
        </w:rPr>
        <w:t>Please list all other Federal employees serving as officers or board members with the outside organization, the positions they hold, and their dates of service with the outside organization</w:t>
      </w:r>
      <w:r w:rsidR="00B76691">
        <w:rPr>
          <w:color w:val="auto"/>
        </w:rPr>
        <w:t>:</w:t>
      </w:r>
    </w:p>
    <w:p w14:paraId="1A0405F2" w14:textId="77777777" w:rsidR="00A369AC" w:rsidRPr="00726814" w:rsidRDefault="00A369AC" w:rsidP="00FB304E">
      <w:pPr>
        <w:pStyle w:val="Default"/>
        <w:ind w:hanging="432"/>
        <w:jc w:val="center"/>
        <w:rPr>
          <w:color w:val="auto"/>
          <w:sz w:val="22"/>
          <w:szCs w:val="22"/>
        </w:rPr>
      </w:pPr>
    </w:p>
    <w:p w14:paraId="2764DE92" w14:textId="77777777" w:rsidR="00A369AC" w:rsidRDefault="00A369AC" w:rsidP="00A369AC"/>
    <w:p w14:paraId="63BB4FB8" w14:textId="2A3DAC9C" w:rsidR="00A516FC" w:rsidRDefault="00A516FC"/>
    <w:p w14:paraId="1B13B52A" w14:textId="5E19D397" w:rsidR="00B76691" w:rsidRDefault="00B76691" w:rsidP="00B76691"/>
    <w:p w14:paraId="1FD71EB3" w14:textId="1AC18083" w:rsidR="00B76691" w:rsidRPr="00B76691" w:rsidRDefault="00B76691" w:rsidP="00B76691">
      <w:pPr>
        <w:tabs>
          <w:tab w:val="left" w:pos="6476"/>
        </w:tabs>
      </w:pPr>
      <w:r>
        <w:tab/>
      </w:r>
    </w:p>
    <w:sectPr w:rsidR="00B76691" w:rsidRPr="00B76691" w:rsidSect="00314E12">
      <w:headerReference w:type="default" r:id="rId7"/>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9860" w14:textId="77777777" w:rsidR="00EF5226" w:rsidRDefault="00EF5226" w:rsidP="00A369AC">
      <w:pPr>
        <w:spacing w:after="0" w:line="240" w:lineRule="auto"/>
      </w:pPr>
      <w:r>
        <w:separator/>
      </w:r>
    </w:p>
  </w:endnote>
  <w:endnote w:type="continuationSeparator" w:id="0">
    <w:p w14:paraId="4FF4E911" w14:textId="77777777" w:rsidR="00EF5226" w:rsidRDefault="00EF5226" w:rsidP="00A3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658682"/>
      <w:docPartObj>
        <w:docPartGallery w:val="Page Numbers (Bottom of Page)"/>
        <w:docPartUnique/>
      </w:docPartObj>
    </w:sdtPr>
    <w:sdtEndPr>
      <w:rPr>
        <w:noProof/>
      </w:rPr>
    </w:sdtEndPr>
    <w:sdtContent>
      <w:p w14:paraId="4A04B047" w14:textId="52AE9376" w:rsidR="00B76691" w:rsidRDefault="00B766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9F599B" w14:textId="72E9B725" w:rsidR="00314E12" w:rsidRPr="00314E12" w:rsidRDefault="00B76691" w:rsidP="00AE2E21">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D994" w14:textId="77777777" w:rsidR="00EF5226" w:rsidRDefault="00EF5226" w:rsidP="00A369AC">
      <w:pPr>
        <w:spacing w:after="0" w:line="240" w:lineRule="auto"/>
      </w:pPr>
      <w:r>
        <w:separator/>
      </w:r>
    </w:p>
  </w:footnote>
  <w:footnote w:type="continuationSeparator" w:id="0">
    <w:p w14:paraId="22CE543B" w14:textId="77777777" w:rsidR="00EF5226" w:rsidRDefault="00EF5226" w:rsidP="00A36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7A59" w14:textId="5AF112E2" w:rsidR="00B76691" w:rsidRPr="00B76691" w:rsidRDefault="00B76691">
    <w:pPr>
      <w:pStyle w:val="Header"/>
      <w:rPr>
        <w:rFonts w:ascii="Times New Roman" w:hAnsi="Times New Roman" w:cs="Times New Roman"/>
        <w:b/>
        <w:bCs/>
        <w:sz w:val="24"/>
        <w:szCs w:val="24"/>
      </w:rPr>
    </w:pPr>
    <w:r w:rsidRPr="00B76691">
      <w:rPr>
        <w:rFonts w:ascii="Times New Roman" w:hAnsi="Times New Roman" w:cs="Times New Roman"/>
        <w:b/>
        <w:bCs/>
        <w:sz w:val="24"/>
        <w:szCs w:val="24"/>
      </w:rPr>
      <w:t>Board Service Worksheet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AC"/>
    <w:rsid w:val="00071496"/>
    <w:rsid w:val="00111DF9"/>
    <w:rsid w:val="002935A1"/>
    <w:rsid w:val="003C2228"/>
    <w:rsid w:val="004D61C9"/>
    <w:rsid w:val="0054799F"/>
    <w:rsid w:val="005A080B"/>
    <w:rsid w:val="00635545"/>
    <w:rsid w:val="006C0840"/>
    <w:rsid w:val="00782752"/>
    <w:rsid w:val="007B7F7B"/>
    <w:rsid w:val="00882324"/>
    <w:rsid w:val="008C0AAE"/>
    <w:rsid w:val="00A369AC"/>
    <w:rsid w:val="00A40A29"/>
    <w:rsid w:val="00A516FC"/>
    <w:rsid w:val="00AE2E21"/>
    <w:rsid w:val="00B53C73"/>
    <w:rsid w:val="00B76691"/>
    <w:rsid w:val="00BF0279"/>
    <w:rsid w:val="00C03904"/>
    <w:rsid w:val="00CE40FA"/>
    <w:rsid w:val="00E01B3B"/>
    <w:rsid w:val="00E15E92"/>
    <w:rsid w:val="00EC1786"/>
    <w:rsid w:val="00EF5226"/>
    <w:rsid w:val="00F06D22"/>
    <w:rsid w:val="00F40BD5"/>
    <w:rsid w:val="00FB3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4277A5"/>
  <w15:chartTrackingRefBased/>
  <w15:docId w15:val="{1C0B8951-30F0-49FD-97F1-FC917AA3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9AC"/>
    <w:rPr>
      <w:rFonts w:ascii="Segoe UI" w:hAnsi="Segoe UI" w:cs="Segoe UI"/>
      <w:sz w:val="18"/>
      <w:szCs w:val="18"/>
    </w:rPr>
  </w:style>
  <w:style w:type="paragraph" w:styleId="Footer">
    <w:name w:val="footer"/>
    <w:basedOn w:val="Normal"/>
    <w:link w:val="FooterChar"/>
    <w:uiPriority w:val="99"/>
    <w:unhideWhenUsed/>
    <w:rsid w:val="00A36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C"/>
  </w:style>
  <w:style w:type="paragraph" w:customStyle="1" w:styleId="Default">
    <w:name w:val="Default"/>
    <w:rsid w:val="00A369A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6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7C2C5-4BC3-49C5-9686-EDA9D5366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Kaitlin C</dc:creator>
  <cp:keywords/>
  <dc:description/>
  <cp:lastModifiedBy>Clardy, Maria F</cp:lastModifiedBy>
  <cp:revision>6</cp:revision>
  <dcterms:created xsi:type="dcterms:W3CDTF">2022-11-14T17:13:00Z</dcterms:created>
  <dcterms:modified xsi:type="dcterms:W3CDTF">2022-11-14T19:09:00Z</dcterms:modified>
</cp:coreProperties>
</file>