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ED5FF" w14:textId="77777777" w:rsidR="00F3640D" w:rsidRDefault="00F3640D" w:rsidP="00572E50">
      <w:pPr>
        <w:spacing w:after="0" w:line="240" w:lineRule="auto"/>
        <w:jc w:val="right"/>
        <w:rPr>
          <w:szCs w:val="20"/>
        </w:rPr>
      </w:pPr>
      <w:bookmarkStart w:id="0" w:name="OLE_LINK1"/>
    </w:p>
    <w:p w14:paraId="19075444" w14:textId="5ED4663C" w:rsidR="00EF62CE" w:rsidRDefault="00EF62CE" w:rsidP="00EF62CE">
      <w:pPr>
        <w:spacing w:after="0"/>
        <w:jc w:val="right"/>
        <w:rPr>
          <w:rStyle w:val="Style1"/>
        </w:rPr>
      </w:pPr>
      <w:r w:rsidRPr="00EF62CE">
        <w:rPr>
          <w:szCs w:val="20"/>
        </w:rPr>
        <w:t>Contract No.</w:t>
      </w:r>
      <w:r>
        <w:rPr>
          <w:sz w:val="20"/>
          <w:szCs w:val="20"/>
        </w:rPr>
        <w:t xml:space="preserve"> </w:t>
      </w:r>
      <w:sdt>
        <w:sdtPr>
          <w:rPr>
            <w:rStyle w:val="Style1"/>
          </w:rPr>
          <w:alias w:val="Contract Number"/>
          <w:tag w:val="Enter number here"/>
          <w:id w:val="806276067"/>
          <w:lock w:val="sdtLocked"/>
          <w:placeholder>
            <w:docPart w:val="0D266D9AEAC04D1FBBEED29198A5B59E"/>
          </w:placeholder>
          <w:showingPlcHdr/>
          <w15:color w:val="000000"/>
        </w:sdtPr>
        <w:sdtEndPr>
          <w:rPr>
            <w:rStyle w:val="DefaultParagraphFont"/>
            <w:sz w:val="20"/>
            <w:szCs w:val="20"/>
            <w:u w:val="none"/>
          </w:rPr>
        </w:sdtEndPr>
        <w:sdtContent>
          <w:r w:rsidR="00777D54" w:rsidRPr="00BC5E03">
            <w:rPr>
              <w:rStyle w:val="PlaceholderText"/>
              <w:b/>
            </w:rPr>
            <w:t>Insert contract number</w:t>
          </w:r>
        </w:sdtContent>
      </w:sdt>
    </w:p>
    <w:bookmarkEnd w:id="0"/>
    <w:p w14:paraId="2F53B502" w14:textId="3BED5CC4" w:rsidR="003E36FF" w:rsidRPr="00BC5E03" w:rsidRDefault="003E36FF" w:rsidP="003E36FF">
      <w:pPr>
        <w:spacing w:after="0"/>
        <w:jc w:val="right"/>
      </w:pPr>
      <w:r w:rsidRPr="00BC5E03">
        <w:t>R.O. 05.</w:t>
      </w:r>
      <w:r w:rsidRPr="00791EC5">
        <w:rPr>
          <w:b/>
          <w:szCs w:val="20"/>
        </w:rPr>
        <w:t>29</w:t>
      </w:r>
      <w:r w:rsidRPr="00BC5E03">
        <w:t>.2019</w:t>
      </w:r>
    </w:p>
    <w:p w14:paraId="7BE40F3C" w14:textId="5EC5CC87" w:rsidR="003E36FF" w:rsidRPr="00EC3C79" w:rsidRDefault="003E36FF" w:rsidP="003E36FF">
      <w:pPr>
        <w:spacing w:after="0"/>
        <w:jc w:val="center"/>
        <w:rPr>
          <w:b/>
          <w:color w:val="FF0000"/>
          <w:sz w:val="28"/>
          <w:szCs w:val="28"/>
        </w:rPr>
      </w:pPr>
      <w:r w:rsidRPr="00EC3C79">
        <w:rPr>
          <w:b/>
          <w:color w:val="000000" w:themeColor="text1"/>
          <w:sz w:val="28"/>
          <w:szCs w:val="28"/>
        </w:rPr>
        <w:t>USBR_CVP-</w:t>
      </w:r>
      <w:proofErr w:type="spellStart"/>
      <w:r w:rsidR="00704696">
        <w:rPr>
          <w:b/>
          <w:color w:val="000000" w:themeColor="text1"/>
          <w:sz w:val="28"/>
          <w:szCs w:val="28"/>
        </w:rPr>
        <w:t>W</w:t>
      </w:r>
      <w:r w:rsidRPr="00EC3C79">
        <w:rPr>
          <w:b/>
          <w:color w:val="000000" w:themeColor="text1"/>
          <w:sz w:val="28"/>
          <w:szCs w:val="28"/>
        </w:rPr>
        <w:t>ide_WIIN</w:t>
      </w:r>
      <w:proofErr w:type="spellEnd"/>
      <w:r w:rsidRPr="00EC3C79">
        <w:rPr>
          <w:b/>
          <w:color w:val="000000" w:themeColor="text1"/>
          <w:sz w:val="28"/>
          <w:szCs w:val="28"/>
        </w:rPr>
        <w:t xml:space="preserve"> Act</w:t>
      </w:r>
      <w:r w:rsidR="00704696">
        <w:rPr>
          <w:b/>
          <w:color w:val="000000" w:themeColor="text1"/>
          <w:sz w:val="28"/>
          <w:szCs w:val="28"/>
        </w:rPr>
        <w:t>:  Exhibit #2</w:t>
      </w:r>
    </w:p>
    <w:p w14:paraId="1693C0C5" w14:textId="6F912C0C" w:rsidR="009428CA" w:rsidRPr="009428CA" w:rsidRDefault="009428CA" w:rsidP="009428CA">
      <w:pPr>
        <w:spacing w:after="0"/>
        <w:jc w:val="center"/>
        <w:rPr>
          <w:szCs w:val="20"/>
        </w:rPr>
      </w:pPr>
      <w:r w:rsidRPr="009428CA">
        <w:rPr>
          <w:szCs w:val="20"/>
        </w:rPr>
        <w:t>UNITED STATES</w:t>
      </w:r>
    </w:p>
    <w:p w14:paraId="3D5707F4" w14:textId="77777777" w:rsidR="009428CA" w:rsidRPr="009428CA" w:rsidRDefault="009428CA" w:rsidP="009428CA">
      <w:pPr>
        <w:spacing w:after="0"/>
        <w:jc w:val="center"/>
        <w:rPr>
          <w:szCs w:val="20"/>
        </w:rPr>
      </w:pPr>
      <w:r w:rsidRPr="009428CA">
        <w:rPr>
          <w:szCs w:val="20"/>
        </w:rPr>
        <w:t>DEPARTMENT OF THE INTERIOR</w:t>
      </w:r>
    </w:p>
    <w:p w14:paraId="4ED8F2EE" w14:textId="77777777" w:rsidR="009428CA" w:rsidRPr="009428CA" w:rsidRDefault="009428CA" w:rsidP="009428CA">
      <w:pPr>
        <w:spacing w:after="0"/>
        <w:jc w:val="center"/>
        <w:rPr>
          <w:szCs w:val="20"/>
        </w:rPr>
      </w:pPr>
      <w:r w:rsidRPr="009428CA">
        <w:rPr>
          <w:szCs w:val="20"/>
        </w:rPr>
        <w:t>BUREAU OF RECLAMATION</w:t>
      </w:r>
    </w:p>
    <w:p w14:paraId="73EC85C0" w14:textId="77777777" w:rsidR="009428CA" w:rsidRDefault="00FA529C" w:rsidP="009428CA">
      <w:pPr>
        <w:spacing w:after="0"/>
        <w:jc w:val="center"/>
        <w:rPr>
          <w:szCs w:val="20"/>
        </w:rPr>
      </w:pPr>
      <w:sdt>
        <w:sdtPr>
          <w:rPr>
            <w:szCs w:val="20"/>
          </w:rPr>
          <w:alias w:val="Division/Unit"/>
          <w:tag w:val="Division/Unit"/>
          <w:id w:val="-654839469"/>
          <w:lock w:val="sdtLocked"/>
          <w:placeholder>
            <w:docPart w:val="5CCAD2F427C14F38ACED0B3A1534398A"/>
          </w:placeholder>
          <w:showingPlcHdr/>
        </w:sdtPr>
        <w:sdtEndPr/>
        <w:sdtContent>
          <w:r w:rsidR="00777D54" w:rsidRPr="00BC5E03">
            <w:rPr>
              <w:color w:val="808080" w:themeColor="background1" w:themeShade="80"/>
              <w:highlight w:val="yellow"/>
            </w:rPr>
            <w:t>Insert Division/Unit</w:t>
          </w:r>
        </w:sdtContent>
      </w:sdt>
      <w:r w:rsidR="00FF24E9">
        <w:rPr>
          <w:szCs w:val="20"/>
        </w:rPr>
        <w:t>,</w:t>
      </w:r>
      <w:r w:rsidR="009428CA">
        <w:rPr>
          <w:szCs w:val="20"/>
        </w:rPr>
        <w:t xml:space="preserve"> </w:t>
      </w:r>
      <w:r w:rsidR="009428CA" w:rsidRPr="00D17033">
        <w:rPr>
          <w:szCs w:val="20"/>
        </w:rPr>
        <w:t>Central Valley Project</w:t>
      </w:r>
      <w:r w:rsidR="009428CA">
        <w:rPr>
          <w:szCs w:val="20"/>
        </w:rPr>
        <w:t>, California</w:t>
      </w:r>
    </w:p>
    <w:p w14:paraId="53D4092A" w14:textId="77777777" w:rsidR="000D05A3" w:rsidRDefault="000D05A3" w:rsidP="009428CA">
      <w:pPr>
        <w:spacing w:after="0"/>
        <w:jc w:val="center"/>
        <w:rPr>
          <w:szCs w:val="20"/>
        </w:rPr>
      </w:pPr>
    </w:p>
    <w:p w14:paraId="08707830" w14:textId="21D1E2A0" w:rsidR="000D05A3" w:rsidRDefault="00527A7D" w:rsidP="009428CA">
      <w:pPr>
        <w:spacing w:after="0"/>
        <w:jc w:val="center"/>
        <w:rPr>
          <w:szCs w:val="20"/>
          <w:u w:val="single"/>
        </w:rPr>
      </w:pPr>
      <w:r>
        <w:rPr>
          <w:szCs w:val="20"/>
          <w:u w:val="single"/>
        </w:rPr>
        <w:t xml:space="preserve">AMENDATORY </w:t>
      </w:r>
      <w:r w:rsidR="000D05A3">
        <w:rPr>
          <w:szCs w:val="20"/>
          <w:u w:val="single"/>
        </w:rPr>
        <w:t>CONTRACT BETWEEN THE UNITED STATES</w:t>
      </w:r>
    </w:p>
    <w:p w14:paraId="5DBF7A70" w14:textId="77777777" w:rsidR="000D05A3" w:rsidRDefault="000D05A3" w:rsidP="009428CA">
      <w:pPr>
        <w:spacing w:after="0"/>
        <w:jc w:val="center"/>
        <w:rPr>
          <w:szCs w:val="20"/>
          <w:u w:val="single"/>
        </w:rPr>
      </w:pPr>
      <w:r>
        <w:rPr>
          <w:szCs w:val="20"/>
          <w:u w:val="single"/>
        </w:rPr>
        <w:t>AND</w:t>
      </w:r>
    </w:p>
    <w:p w14:paraId="15C912F3" w14:textId="77777777" w:rsidR="00525244" w:rsidRDefault="00FA529C" w:rsidP="00525244">
      <w:pPr>
        <w:spacing w:after="0"/>
        <w:jc w:val="center"/>
        <w:rPr>
          <w:rStyle w:val="Style2"/>
        </w:rPr>
      </w:pPr>
      <w:sdt>
        <w:sdtPr>
          <w:rPr>
            <w:rStyle w:val="Style2"/>
          </w:rPr>
          <w:alias w:val="Contractor Name"/>
          <w:tag w:val="Contractor Name"/>
          <w:id w:val="-1122226041"/>
          <w:lock w:val="sdtLocked"/>
          <w:placeholder>
            <w:docPart w:val="A94C5946881340828C6AAFF4D8B5BE1A"/>
          </w:placeholder>
          <w:showingPlcHdr/>
          <w15:color w:val="000000"/>
        </w:sdtPr>
        <w:sdtEndPr>
          <w:rPr>
            <w:rStyle w:val="DefaultParagraphFont"/>
            <w:caps w:val="0"/>
            <w:szCs w:val="20"/>
            <w:u w:val="none"/>
          </w:rPr>
        </w:sdtEndPr>
        <w:sdtContent>
          <w:r w:rsidR="000D05A3" w:rsidRPr="00BC5E03">
            <w:rPr>
              <w:rStyle w:val="PlaceholderText"/>
              <w:highlight w:val="yellow"/>
            </w:rPr>
            <w:t>Insert name of Contractor</w:t>
          </w:r>
        </w:sdtContent>
      </w:sdt>
      <w:r w:rsidR="00525244">
        <w:rPr>
          <w:rStyle w:val="Style2"/>
        </w:rPr>
        <w:t xml:space="preserve"> </w:t>
      </w:r>
    </w:p>
    <w:p w14:paraId="5DE8BC35" w14:textId="77777777" w:rsidR="009C24DE" w:rsidRDefault="00525244" w:rsidP="009C24DE">
      <w:pPr>
        <w:spacing w:after="0"/>
        <w:jc w:val="center"/>
        <w:rPr>
          <w:rStyle w:val="Style2"/>
          <w:caps w:val="0"/>
        </w:rPr>
      </w:pPr>
      <w:r>
        <w:rPr>
          <w:rStyle w:val="Style2"/>
          <w:caps w:val="0"/>
        </w:rPr>
        <w:t xml:space="preserve">PROVIDING FOR </w:t>
      </w:r>
    </w:p>
    <w:p w14:paraId="4489257B" w14:textId="658673FE" w:rsidR="00525244" w:rsidRDefault="009C24DE" w:rsidP="00525244">
      <w:pPr>
        <w:spacing w:after="0"/>
        <w:jc w:val="center"/>
        <w:rPr>
          <w:rStyle w:val="Style2"/>
          <w:caps w:val="0"/>
        </w:rPr>
      </w:pPr>
      <w:r>
        <w:rPr>
          <w:rStyle w:val="Style2"/>
          <w:caps w:val="0"/>
        </w:rPr>
        <w:t>PROJECT WATER SERVICE AND FACILITIES REPAYMENT</w:t>
      </w:r>
    </w:p>
    <w:sdt>
      <w:sdtPr>
        <w:rPr>
          <w:rFonts w:eastAsiaTheme="minorHAnsi" w:cstheme="minorBidi"/>
          <w:caps/>
          <w:szCs w:val="22"/>
          <w:u w:val="none"/>
        </w:rPr>
        <w:id w:val="-473527644"/>
        <w:docPartObj>
          <w:docPartGallery w:val="Table of Contents"/>
          <w:docPartUnique/>
        </w:docPartObj>
      </w:sdtPr>
      <w:sdtEndPr>
        <w:rPr>
          <w:caps w:val="0"/>
        </w:rPr>
      </w:sdtEndPr>
      <w:sdtContent>
        <w:p w14:paraId="5C6FAC8F" w14:textId="77777777" w:rsidR="006B7806" w:rsidRDefault="006B7806" w:rsidP="006B7806">
          <w:pPr>
            <w:pStyle w:val="TOCHeading"/>
            <w:spacing w:before="0" w:line="240" w:lineRule="auto"/>
            <w:contextualSpacing/>
          </w:pPr>
          <w:r>
            <w:t>Table of Contents</w:t>
          </w:r>
        </w:p>
        <w:p w14:paraId="433BD1BA" w14:textId="77777777" w:rsidR="006B7806" w:rsidRDefault="006B7806" w:rsidP="006B7806">
          <w:pPr>
            <w:spacing w:line="240" w:lineRule="auto"/>
            <w:contextualSpacing/>
          </w:pPr>
        </w:p>
        <w:p w14:paraId="68E995FF" w14:textId="77777777" w:rsidR="006B7806" w:rsidRDefault="006B7806" w:rsidP="006B7806">
          <w:pPr>
            <w:tabs>
              <w:tab w:val="left" w:pos="4410"/>
              <w:tab w:val="left" w:pos="8460"/>
            </w:tabs>
            <w:spacing w:line="240" w:lineRule="auto"/>
            <w:ind w:left="4410" w:hanging="4410"/>
            <w:contextualSpacing/>
            <w:rPr>
              <w:u w:val="single"/>
            </w:rPr>
          </w:pPr>
          <w:r w:rsidRPr="001767AC">
            <w:rPr>
              <w:u w:val="single"/>
            </w:rPr>
            <w:t xml:space="preserve">Article </w:t>
          </w:r>
          <w:r>
            <w:rPr>
              <w:u w:val="single"/>
            </w:rPr>
            <w:t>No.</w:t>
          </w:r>
          <w:r>
            <w:tab/>
          </w:r>
          <w:r>
            <w:rPr>
              <w:u w:val="single"/>
            </w:rPr>
            <w:t>Title</w:t>
          </w:r>
          <w:r>
            <w:tab/>
          </w:r>
          <w:r>
            <w:rPr>
              <w:u w:val="single"/>
            </w:rPr>
            <w:t>Page No.</w:t>
          </w:r>
        </w:p>
        <w:p w14:paraId="642C5823" w14:textId="77777777" w:rsidR="00914407" w:rsidRDefault="00914407" w:rsidP="006B7806">
          <w:pPr>
            <w:tabs>
              <w:tab w:val="left" w:pos="4410"/>
              <w:tab w:val="left" w:pos="8460"/>
            </w:tabs>
            <w:spacing w:line="240" w:lineRule="auto"/>
            <w:ind w:left="4410" w:hanging="4410"/>
            <w:contextualSpacing/>
            <w:rPr>
              <w:u w:val="single"/>
            </w:rPr>
          </w:pPr>
        </w:p>
        <w:p w14:paraId="143E2443" w14:textId="77777777" w:rsidR="00914407" w:rsidRDefault="00914407" w:rsidP="00B4091C">
          <w:pPr>
            <w:tabs>
              <w:tab w:val="left" w:pos="2160"/>
              <w:tab w:val="left" w:pos="4410"/>
              <w:tab w:val="left" w:pos="8460"/>
            </w:tabs>
            <w:spacing w:line="240" w:lineRule="auto"/>
            <w:ind w:left="4410" w:hanging="4410"/>
            <w:contextualSpacing/>
          </w:pPr>
          <w:r>
            <w:tab/>
            <w:t>Preamble</w:t>
          </w:r>
        </w:p>
        <w:p w14:paraId="2F01E73F" w14:textId="77777777" w:rsidR="00914407" w:rsidRPr="00914407" w:rsidRDefault="00914407" w:rsidP="005033F2">
          <w:pPr>
            <w:tabs>
              <w:tab w:val="left" w:pos="2160"/>
              <w:tab w:val="left" w:pos="4410"/>
              <w:tab w:val="left" w:pos="8460"/>
            </w:tabs>
            <w:spacing w:after="0" w:line="240" w:lineRule="auto"/>
            <w:ind w:left="4410" w:hanging="4410"/>
            <w:contextualSpacing/>
          </w:pPr>
          <w:r>
            <w:tab/>
            <w:t>Explanatory Recitals</w:t>
          </w:r>
        </w:p>
        <w:p w14:paraId="77112B9B" w14:textId="5E2CA327" w:rsidR="006B7806" w:rsidRPr="00914407" w:rsidRDefault="00914407" w:rsidP="0070340C">
          <w:pPr>
            <w:pStyle w:val="TOC1"/>
          </w:pPr>
          <w:r>
            <w:rPr>
              <w:b/>
            </w:rPr>
            <w:tab/>
          </w:r>
          <w:r w:rsidRPr="00397A5A">
            <w:t>1</w:t>
          </w:r>
          <w:r>
            <w:rPr>
              <w:b/>
            </w:rPr>
            <w:tab/>
          </w:r>
          <w:r w:rsidR="00F850AE" w:rsidRPr="00BD72E7">
            <w:t>Definitions</w:t>
          </w:r>
          <w:r w:rsidR="009C24DE">
            <w:t xml:space="preserve"> </w:t>
          </w:r>
          <w:r w:rsidR="006B7806" w:rsidRPr="00914407">
            <w:ptab w:relativeTo="margin" w:alignment="right" w:leader="dot"/>
          </w:r>
        </w:p>
        <w:p w14:paraId="68C2E3B3" w14:textId="717BF84A" w:rsidR="006B7806" w:rsidRPr="00914407" w:rsidRDefault="00914407" w:rsidP="00B4091C">
          <w:pPr>
            <w:pStyle w:val="TOC1"/>
          </w:pPr>
          <w:r>
            <w:tab/>
          </w:r>
          <w:r w:rsidR="003165F0">
            <w:t>2</w:t>
          </w:r>
          <w:r>
            <w:tab/>
          </w:r>
          <w:r w:rsidR="00F850AE">
            <w:t>Term of Contract</w:t>
          </w:r>
          <w:r w:rsidR="006B7806" w:rsidRPr="00914407">
            <w:ptab w:relativeTo="margin" w:alignment="right" w:leader="dot"/>
          </w:r>
        </w:p>
        <w:p w14:paraId="17A636C0" w14:textId="77777777" w:rsidR="00C35F80" w:rsidRDefault="00397A5A">
          <w:pPr>
            <w:pStyle w:val="TOC1"/>
          </w:pPr>
          <w:r>
            <w:tab/>
          </w:r>
          <w:r w:rsidR="003165F0">
            <w:t>3</w:t>
          </w:r>
          <w:r>
            <w:tab/>
          </w:r>
          <w:r w:rsidR="00C35F80">
            <w:t xml:space="preserve">Rates, Method of Payment for Water and </w:t>
          </w:r>
        </w:p>
        <w:p w14:paraId="5E8F2CBB" w14:textId="3BF12904" w:rsidR="006B7806" w:rsidRPr="00914407" w:rsidRDefault="00C35F80">
          <w:pPr>
            <w:pStyle w:val="TOC1"/>
          </w:pPr>
          <w:r>
            <w:tab/>
          </w:r>
          <w:r>
            <w:tab/>
            <w:t>Accelerated Repayment of Facilities</w:t>
          </w:r>
          <w:r w:rsidR="006B7806" w:rsidRPr="00914407">
            <w:ptab w:relativeTo="margin" w:alignment="right" w:leader="dot"/>
          </w:r>
        </w:p>
        <w:p w14:paraId="79273BEA" w14:textId="3A641166" w:rsidR="006257A8" w:rsidRDefault="00397A5A">
          <w:pPr>
            <w:pStyle w:val="TOC1"/>
          </w:pPr>
          <w:r>
            <w:tab/>
          </w:r>
          <w:r w:rsidR="003165F0">
            <w:t>4</w:t>
          </w:r>
          <w:r>
            <w:tab/>
          </w:r>
          <w:r w:rsidR="00F3198E">
            <w:t>Constraints on the Availability of Water</w:t>
          </w:r>
          <w:r w:rsidR="00C66FCF">
            <w:tab/>
          </w:r>
        </w:p>
        <w:p w14:paraId="4F8A5208" w14:textId="77777777" w:rsidR="00DE17AE" w:rsidRDefault="00397A5A">
          <w:pPr>
            <w:pStyle w:val="TOC1"/>
          </w:pPr>
          <w:r>
            <w:tab/>
          </w:r>
          <w:r w:rsidR="00D3100A">
            <w:t>5</w:t>
          </w:r>
          <w:r>
            <w:tab/>
          </w:r>
          <w:r w:rsidR="00DE17AE">
            <w:t xml:space="preserve">Compliance with Federal Reclamation Laws or Rules, Regulations, and </w:t>
          </w:r>
        </w:p>
        <w:p w14:paraId="0879E9EE" w14:textId="2DBF5B4A" w:rsidR="00DE17AE" w:rsidRPr="00914407" w:rsidRDefault="00DE17AE">
          <w:pPr>
            <w:pStyle w:val="TOC1"/>
          </w:pPr>
          <w:r>
            <w:tab/>
          </w:r>
          <w:r>
            <w:tab/>
            <w:t>Determinations</w:t>
          </w:r>
          <w:r w:rsidRPr="00914407">
            <w:ptab w:relativeTo="margin" w:alignment="right" w:leader="dot"/>
          </w:r>
        </w:p>
        <w:p w14:paraId="48100DF3" w14:textId="2D8E4ABB" w:rsidR="006B7806" w:rsidRPr="00914407" w:rsidRDefault="003E2A85" w:rsidP="00B4091C">
          <w:pPr>
            <w:pStyle w:val="TOC1"/>
          </w:pPr>
          <w:r>
            <w:tab/>
          </w:r>
          <w:r w:rsidR="00D3100A">
            <w:t>6</w:t>
          </w:r>
          <w:r>
            <w:tab/>
          </w:r>
          <w:r w:rsidR="00B4091C">
            <w:t>Protection of Water and Air Quality</w:t>
          </w:r>
          <w:r w:rsidR="00B4091C" w:rsidDel="00B4091C">
            <w:t xml:space="preserve"> </w:t>
          </w:r>
          <w:r w:rsidR="006B7806" w:rsidRPr="00914407">
            <w:ptab w:relativeTo="margin" w:alignment="right" w:leader="dot"/>
          </w:r>
        </w:p>
        <w:p w14:paraId="2AF40FDA" w14:textId="3AF37FFB" w:rsidR="006B7806" w:rsidRPr="00914407" w:rsidRDefault="00397A5A" w:rsidP="00B4091C">
          <w:pPr>
            <w:pStyle w:val="TOC1"/>
          </w:pPr>
          <w:r>
            <w:tab/>
          </w:r>
          <w:r w:rsidR="00D3100A">
            <w:t>7</w:t>
          </w:r>
          <w:r>
            <w:tab/>
          </w:r>
          <w:proofErr w:type="spellStart"/>
          <w:r w:rsidR="00B4091C">
            <w:t>Redesignation</w:t>
          </w:r>
          <w:proofErr w:type="spellEnd"/>
          <w:r w:rsidR="00B4091C">
            <w:t xml:space="preserve"> of Article Numbers in Existing Contract</w:t>
          </w:r>
          <w:r w:rsidR="006B7806" w:rsidRPr="00914407">
            <w:ptab w:relativeTo="margin" w:alignment="right" w:leader="dot"/>
          </w:r>
        </w:p>
        <w:p w14:paraId="7010D93C" w14:textId="05A2152E" w:rsidR="006B7806" w:rsidRPr="00914407" w:rsidRDefault="00397A5A">
          <w:pPr>
            <w:pStyle w:val="TOC1"/>
          </w:pPr>
          <w:r>
            <w:tab/>
          </w:r>
          <w:r w:rsidR="00D3100A">
            <w:t>8</w:t>
          </w:r>
          <w:r>
            <w:tab/>
          </w:r>
          <w:r w:rsidR="00F3198E">
            <w:t>Charges for Delinquent Payments</w:t>
          </w:r>
          <w:r w:rsidR="00F3198E" w:rsidDel="00F3198E">
            <w:t xml:space="preserve"> </w:t>
          </w:r>
          <w:r w:rsidR="006B7806" w:rsidRPr="00914407">
            <w:ptab w:relativeTo="margin" w:alignment="right" w:leader="dot"/>
          </w:r>
        </w:p>
        <w:p w14:paraId="516AD818" w14:textId="361337B0" w:rsidR="006B7806" w:rsidRPr="00914407" w:rsidRDefault="00397A5A">
          <w:pPr>
            <w:pStyle w:val="TOC1"/>
          </w:pPr>
          <w:r>
            <w:tab/>
          </w:r>
          <w:r w:rsidR="00D3100A">
            <w:t>9</w:t>
          </w:r>
          <w:r>
            <w:tab/>
          </w:r>
          <w:r w:rsidR="00F3198E">
            <w:t>Equal Employment Opportunity</w:t>
          </w:r>
          <w:r w:rsidR="00F3198E" w:rsidDel="00F3198E">
            <w:t xml:space="preserve"> </w:t>
          </w:r>
          <w:r w:rsidR="006B7806" w:rsidRPr="00914407">
            <w:ptab w:relativeTo="margin" w:alignment="right" w:leader="dot"/>
          </w:r>
        </w:p>
        <w:p w14:paraId="0AF0EFF5" w14:textId="1A4C3AB3" w:rsidR="006B7806" w:rsidRPr="00914407" w:rsidRDefault="00397A5A">
          <w:pPr>
            <w:pStyle w:val="TOC1"/>
          </w:pPr>
          <w:r>
            <w:tab/>
          </w:r>
          <w:r w:rsidR="00D3100A">
            <w:t>10</w:t>
          </w:r>
          <w:r>
            <w:tab/>
          </w:r>
          <w:r w:rsidR="008C5986">
            <w:t>General Obligation – Benefits Conditioned Upon Payment</w:t>
          </w:r>
          <w:r w:rsidR="006B7806" w:rsidRPr="00914407">
            <w:ptab w:relativeTo="margin" w:alignment="right" w:leader="dot"/>
          </w:r>
        </w:p>
        <w:p w14:paraId="4F2C9B20" w14:textId="46F95F93" w:rsidR="00F3198E" w:rsidRDefault="00397A5A">
          <w:pPr>
            <w:pStyle w:val="TOC1"/>
          </w:pPr>
          <w:r>
            <w:tab/>
          </w:r>
          <w:r w:rsidR="00D3100A">
            <w:t>11</w:t>
          </w:r>
          <w:r>
            <w:tab/>
          </w:r>
          <w:r w:rsidR="00F3198E">
            <w:t>Compliance with Civil Rights Laws and Regulations</w:t>
          </w:r>
          <w:r w:rsidR="00C66FCF">
            <w:tab/>
          </w:r>
        </w:p>
        <w:p w14:paraId="19A71248" w14:textId="79749DBF" w:rsidR="006B7806" w:rsidRPr="00914407" w:rsidRDefault="00397A5A">
          <w:pPr>
            <w:pStyle w:val="TOC1"/>
          </w:pPr>
          <w:r>
            <w:tab/>
          </w:r>
          <w:r w:rsidR="00D3100A">
            <w:t>12</w:t>
          </w:r>
          <w:r>
            <w:tab/>
          </w:r>
          <w:r w:rsidR="00F3198E">
            <w:t>Privacy Act Compliance</w:t>
          </w:r>
          <w:r w:rsidR="00F3198E" w:rsidRPr="00914407">
            <w:t xml:space="preserve"> </w:t>
          </w:r>
          <w:r w:rsidR="006B7806" w:rsidRPr="00914407">
            <w:ptab w:relativeTo="margin" w:alignment="right" w:leader="dot"/>
          </w:r>
        </w:p>
        <w:p w14:paraId="397516FE" w14:textId="09D4957C" w:rsidR="006B7806" w:rsidRPr="00914407" w:rsidRDefault="00397A5A">
          <w:pPr>
            <w:pStyle w:val="TOC1"/>
          </w:pPr>
          <w:r>
            <w:tab/>
          </w:r>
          <w:r w:rsidR="00D3100A">
            <w:t>13</w:t>
          </w:r>
          <w:r>
            <w:tab/>
          </w:r>
          <w:r w:rsidR="00F3198E">
            <w:t xml:space="preserve">Water Conservation </w:t>
          </w:r>
          <w:r w:rsidR="006B7806" w:rsidRPr="00914407">
            <w:ptab w:relativeTo="margin" w:alignment="right" w:leader="dot"/>
          </w:r>
        </w:p>
        <w:p w14:paraId="5BFFE903" w14:textId="3B777B82" w:rsidR="006B7806" w:rsidRPr="00914407" w:rsidRDefault="00397A5A">
          <w:pPr>
            <w:pStyle w:val="TOC1"/>
          </w:pPr>
          <w:r>
            <w:tab/>
          </w:r>
          <w:r w:rsidR="00D3100A">
            <w:t>14</w:t>
          </w:r>
          <w:r>
            <w:tab/>
          </w:r>
          <w:r w:rsidR="00F3198E">
            <w:t>Operation and Maintenance of Transferred Works</w:t>
          </w:r>
          <w:r w:rsidR="006B7806" w:rsidRPr="00914407">
            <w:ptab w:relativeTo="margin" w:alignment="right" w:leader="dot"/>
          </w:r>
        </w:p>
        <w:p w14:paraId="039AF0A9" w14:textId="71C9EC50" w:rsidR="006B7806" w:rsidRPr="00914407" w:rsidRDefault="00397A5A">
          <w:pPr>
            <w:pStyle w:val="TOC1"/>
          </w:pPr>
          <w:r>
            <w:tab/>
          </w:r>
          <w:r w:rsidR="00D3100A">
            <w:t>15</w:t>
          </w:r>
          <w:r>
            <w:tab/>
          </w:r>
          <w:r w:rsidR="008C5986">
            <w:t>Books, Records, and Reports</w:t>
          </w:r>
          <w:r w:rsidR="006B7806" w:rsidRPr="00914407">
            <w:ptab w:relativeTo="margin" w:alignment="right" w:leader="dot"/>
          </w:r>
        </w:p>
        <w:p w14:paraId="6A0F2B54" w14:textId="6A7B9AD7" w:rsidR="006B7806" w:rsidRPr="00914407" w:rsidRDefault="00397A5A">
          <w:pPr>
            <w:pStyle w:val="TOC1"/>
          </w:pPr>
          <w:r>
            <w:tab/>
          </w:r>
          <w:r w:rsidR="00D3100A">
            <w:t>16</w:t>
          </w:r>
          <w:r>
            <w:tab/>
          </w:r>
          <w:r w:rsidR="009200C1">
            <w:t>Assignment Limited – Successors and Assigns Obligated</w:t>
          </w:r>
          <w:r w:rsidR="006B7806" w:rsidRPr="00914407">
            <w:ptab w:relativeTo="margin" w:alignment="right" w:leader="dot"/>
          </w:r>
        </w:p>
        <w:p w14:paraId="62FE2E99" w14:textId="22F02BF5" w:rsidR="006B7806" w:rsidRPr="00914407" w:rsidRDefault="00397A5A">
          <w:pPr>
            <w:pStyle w:val="TOC1"/>
          </w:pPr>
          <w:r>
            <w:tab/>
          </w:r>
          <w:r w:rsidR="00D3100A">
            <w:t>17</w:t>
          </w:r>
          <w:r>
            <w:tab/>
          </w:r>
          <w:r w:rsidR="008C5986">
            <w:t>Officials Not to Benefit</w:t>
          </w:r>
          <w:r w:rsidR="006B7806" w:rsidRPr="00914407">
            <w:ptab w:relativeTo="margin" w:alignment="right" w:leader="dot"/>
          </w:r>
        </w:p>
        <w:p w14:paraId="4C4E91CD" w14:textId="72D32786" w:rsidR="006B7806" w:rsidRPr="00914407" w:rsidRDefault="00397A5A">
          <w:pPr>
            <w:pStyle w:val="TOC1"/>
          </w:pPr>
          <w:r>
            <w:tab/>
          </w:r>
          <w:r w:rsidR="00D3100A">
            <w:t>18</w:t>
          </w:r>
          <w:r>
            <w:tab/>
          </w:r>
          <w:r w:rsidR="008C5986">
            <w:t>Changes in Contractor’s Organization</w:t>
          </w:r>
          <w:r w:rsidR="006B7806" w:rsidRPr="00914407">
            <w:ptab w:relativeTo="margin" w:alignment="right" w:leader="dot"/>
          </w:r>
        </w:p>
        <w:p w14:paraId="7D3C46BA" w14:textId="0197ABAF" w:rsidR="006B7806" w:rsidRPr="00914407" w:rsidRDefault="00397A5A">
          <w:pPr>
            <w:pStyle w:val="TOC1"/>
          </w:pPr>
          <w:r>
            <w:tab/>
          </w:r>
          <w:r w:rsidR="00D3100A">
            <w:t>19</w:t>
          </w:r>
          <w:r>
            <w:tab/>
          </w:r>
          <w:r w:rsidR="008C5986">
            <w:t>Notices</w:t>
          </w:r>
          <w:r w:rsidR="006B7806" w:rsidRPr="00914407">
            <w:ptab w:relativeTo="margin" w:alignment="right" w:leader="dot"/>
          </w:r>
        </w:p>
        <w:p w14:paraId="0C7244EF" w14:textId="32A2042F" w:rsidR="006B7806" w:rsidRPr="00914407" w:rsidRDefault="00397A5A">
          <w:pPr>
            <w:pStyle w:val="TOC1"/>
          </w:pPr>
          <w:r>
            <w:tab/>
          </w:r>
          <w:r w:rsidR="00D3100A">
            <w:t>20</w:t>
          </w:r>
          <w:r>
            <w:tab/>
          </w:r>
          <w:r w:rsidR="00F3198E">
            <w:t xml:space="preserve">Confirmation of Contract </w:t>
          </w:r>
          <w:r w:rsidR="006B7806" w:rsidRPr="00914407">
            <w:ptab w:relativeTo="margin" w:alignment="right" w:leader="dot"/>
          </w:r>
        </w:p>
        <w:p w14:paraId="16CB45F1" w14:textId="0C874DFA" w:rsidR="006B7806" w:rsidRPr="00914407" w:rsidRDefault="00397A5A">
          <w:pPr>
            <w:pStyle w:val="TOC1"/>
          </w:pPr>
          <w:r>
            <w:tab/>
          </w:r>
          <w:r w:rsidR="00D3100A">
            <w:t>21</w:t>
          </w:r>
          <w:r>
            <w:tab/>
          </w:r>
          <w:r w:rsidR="00F3198E">
            <w:t xml:space="preserve">Emergency Reserve Fund </w:t>
          </w:r>
          <w:r w:rsidR="006B7806" w:rsidRPr="00914407">
            <w:ptab w:relativeTo="margin" w:alignment="right" w:leader="dot"/>
          </w:r>
        </w:p>
        <w:p w14:paraId="2C76E26F" w14:textId="2952E921" w:rsidR="00E80AF7" w:rsidRDefault="00D3100A" w:rsidP="00BC5E03">
          <w:pPr>
            <w:pStyle w:val="TOC1"/>
            <w:ind w:left="2154" w:hanging="714"/>
          </w:pPr>
          <w:r>
            <w:t>22</w:t>
          </w:r>
          <w:r w:rsidR="00397A5A">
            <w:tab/>
          </w:r>
          <w:r w:rsidR="00F3198E">
            <w:t>Examination, Inspection and Audit of Project Works, Records, and Reports for Determining Adequacy of Operations and Maintenance</w:t>
          </w:r>
          <w:r w:rsidR="00F3198E" w:rsidDel="00F3198E">
            <w:t xml:space="preserve"> </w:t>
          </w:r>
          <w:r w:rsidR="003E36FF">
            <w:tab/>
          </w:r>
          <w:r w:rsidR="00E80AF7">
            <w:br w:type="page"/>
          </w:r>
        </w:p>
        <w:p w14:paraId="67D98201" w14:textId="77777777" w:rsidR="00585BC4" w:rsidRDefault="00585BC4" w:rsidP="00585BC4">
          <w:pPr>
            <w:spacing w:after="0"/>
            <w:jc w:val="right"/>
          </w:pPr>
          <w:r>
            <w:lastRenderedPageBreak/>
            <w:t>Contract No</w:t>
          </w:r>
          <w:r w:rsidRPr="00791EC5">
            <w:t xml:space="preserve">. </w:t>
          </w:r>
          <w:sdt>
            <w:sdtPr>
              <w:rPr>
                <w:rStyle w:val="Style3"/>
                <w:highlight w:val="yellow"/>
              </w:rPr>
              <w:alias w:val="Contract No"/>
              <w:tag w:val="Contract No"/>
              <w:id w:val="-351793032"/>
              <w:placeholder>
                <w:docPart w:val="CADA292DDE654D979DFA073C5284AA16"/>
              </w:placeholder>
              <w:showingPlcHdr/>
              <w15:color w:val="000000"/>
            </w:sdtPr>
            <w:sdtEndPr>
              <w:rPr>
                <w:rStyle w:val="DefaultParagraphFont"/>
                <w:u w:val="none"/>
              </w:rPr>
            </w:sdtEndPr>
            <w:sdtContent>
              <w:bookmarkStart w:id="1" w:name="_GoBack"/>
              <w:r w:rsidRPr="00BC5E03">
                <w:rPr>
                  <w:rStyle w:val="PlaceholderText"/>
                </w:rPr>
                <w:t>Insert contract number</w:t>
              </w:r>
              <w:bookmarkEnd w:id="1"/>
            </w:sdtContent>
          </w:sdt>
        </w:p>
        <w:p w14:paraId="1E5D5DB8" w14:textId="77777777" w:rsidR="00585BC4" w:rsidRDefault="00585BC4" w:rsidP="00585BC4">
          <w:pPr>
            <w:spacing w:after="0"/>
            <w:jc w:val="right"/>
          </w:pPr>
        </w:p>
        <w:p w14:paraId="7EE13142" w14:textId="77777777" w:rsidR="00585BC4" w:rsidRDefault="00585BC4" w:rsidP="00585BC4">
          <w:pPr>
            <w:spacing w:after="0"/>
            <w:jc w:val="center"/>
            <w:rPr>
              <w:u w:val="single"/>
            </w:rPr>
          </w:pPr>
          <w:r>
            <w:rPr>
              <w:u w:val="single"/>
            </w:rPr>
            <w:t>Table of Contents – continued</w:t>
          </w:r>
        </w:p>
        <w:p w14:paraId="202BB3E1" w14:textId="77777777" w:rsidR="00BD7C9F" w:rsidRDefault="00BD7C9F" w:rsidP="00585BC4">
          <w:pPr>
            <w:spacing w:after="0"/>
            <w:jc w:val="center"/>
            <w:rPr>
              <w:u w:val="single"/>
            </w:rPr>
          </w:pPr>
        </w:p>
        <w:p w14:paraId="47A07ECD" w14:textId="77777777" w:rsidR="00BD7C9F" w:rsidRDefault="00BD7C9F" w:rsidP="00BD7C9F">
          <w:pPr>
            <w:tabs>
              <w:tab w:val="left" w:pos="4410"/>
              <w:tab w:val="left" w:pos="8460"/>
            </w:tabs>
            <w:spacing w:line="240" w:lineRule="auto"/>
            <w:ind w:left="4410" w:hanging="4410"/>
            <w:contextualSpacing/>
            <w:rPr>
              <w:u w:val="single"/>
            </w:rPr>
          </w:pPr>
          <w:r w:rsidRPr="001767AC">
            <w:rPr>
              <w:u w:val="single"/>
            </w:rPr>
            <w:t xml:space="preserve">Article </w:t>
          </w:r>
          <w:r>
            <w:rPr>
              <w:u w:val="single"/>
            </w:rPr>
            <w:t>No.</w:t>
          </w:r>
          <w:r>
            <w:tab/>
          </w:r>
          <w:r>
            <w:rPr>
              <w:u w:val="single"/>
            </w:rPr>
            <w:t>Title</w:t>
          </w:r>
          <w:r>
            <w:tab/>
          </w:r>
          <w:r>
            <w:rPr>
              <w:u w:val="single"/>
            </w:rPr>
            <w:t>Page No.</w:t>
          </w:r>
        </w:p>
        <w:p w14:paraId="732D63EC" w14:textId="77777777" w:rsidR="00585BC4" w:rsidRPr="00585BC4" w:rsidRDefault="00585BC4" w:rsidP="00585BC4">
          <w:pPr>
            <w:spacing w:after="0"/>
          </w:pPr>
        </w:p>
        <w:p w14:paraId="2F5F52B1" w14:textId="55070F5A" w:rsidR="006B7806" w:rsidRPr="00914407" w:rsidRDefault="00585BC4" w:rsidP="0070340C">
          <w:pPr>
            <w:pStyle w:val="TOC1"/>
          </w:pPr>
          <w:r>
            <w:tab/>
          </w:r>
          <w:r w:rsidR="005827F5">
            <w:t>23</w:t>
          </w:r>
          <w:r>
            <w:tab/>
          </w:r>
          <w:r w:rsidR="005827F5">
            <w:t>Administration of Federal Project Lands</w:t>
          </w:r>
          <w:r w:rsidRPr="00914407">
            <w:ptab w:relativeTo="margin" w:alignment="right" w:leader="dot"/>
          </w:r>
        </w:p>
        <w:p w14:paraId="6CE5EA45" w14:textId="480ADAAE" w:rsidR="00B4091C" w:rsidRDefault="00397A5A" w:rsidP="00B4091C">
          <w:pPr>
            <w:pStyle w:val="TOC1"/>
          </w:pPr>
          <w:r>
            <w:tab/>
          </w:r>
          <w:r w:rsidR="005827F5">
            <w:t>24</w:t>
          </w:r>
          <w:r>
            <w:tab/>
          </w:r>
          <w:r w:rsidR="00B4091C">
            <w:t>Contamination or Pollution of Federal Property</w:t>
          </w:r>
        </w:p>
        <w:p w14:paraId="76F410D0" w14:textId="0275114B" w:rsidR="006B7806" w:rsidRPr="00914407" w:rsidRDefault="00B4091C" w:rsidP="00B4091C">
          <w:pPr>
            <w:pStyle w:val="TOC1"/>
          </w:pPr>
          <w:r>
            <w:tab/>
            <w:t>25</w:t>
          </w:r>
          <w:r>
            <w:tab/>
          </w:r>
          <w:r w:rsidR="00F3198E">
            <w:t>Reclamation Reform Act of 1982</w:t>
          </w:r>
          <w:r w:rsidR="006B7806" w:rsidRPr="00914407">
            <w:ptab w:relativeTo="margin" w:alignment="right" w:leader="dot"/>
          </w:r>
        </w:p>
        <w:p w14:paraId="0C35E477" w14:textId="6C8EAB2C" w:rsidR="006B7806" w:rsidRPr="00914407" w:rsidRDefault="00397A5A" w:rsidP="00B4091C">
          <w:pPr>
            <w:pStyle w:val="TOC1"/>
          </w:pPr>
          <w:r>
            <w:tab/>
          </w:r>
          <w:r w:rsidR="00B4091C">
            <w:t>26</w:t>
          </w:r>
          <w:r>
            <w:tab/>
          </w:r>
          <w:r w:rsidR="00F3198E">
            <w:t>Certification of Nonsegregated Facilities</w:t>
          </w:r>
          <w:r w:rsidR="00F3198E" w:rsidDel="00F3198E">
            <w:t xml:space="preserve"> </w:t>
          </w:r>
          <w:r w:rsidR="006B7806" w:rsidRPr="00914407">
            <w:ptab w:relativeTo="margin" w:alignment="right" w:leader="dot"/>
          </w:r>
        </w:p>
        <w:p w14:paraId="0A8A6819" w14:textId="3F5A7EB0" w:rsidR="006B7806" w:rsidRPr="00914407" w:rsidRDefault="00397A5A" w:rsidP="00B4091C">
          <w:pPr>
            <w:pStyle w:val="TOC1"/>
          </w:pPr>
          <w:r>
            <w:tab/>
          </w:r>
          <w:r w:rsidR="005827F5">
            <w:t>2</w:t>
          </w:r>
          <w:r w:rsidR="00B4091C">
            <w:t>7</w:t>
          </w:r>
          <w:r>
            <w:tab/>
          </w:r>
          <w:r w:rsidR="00F3198E">
            <w:t>Pest Management</w:t>
          </w:r>
          <w:r w:rsidR="00F3198E" w:rsidDel="00F3198E">
            <w:t xml:space="preserve"> </w:t>
          </w:r>
          <w:r w:rsidR="006B7806" w:rsidRPr="00914407">
            <w:ptab w:relativeTo="margin" w:alignment="right" w:leader="dot"/>
          </w:r>
        </w:p>
        <w:p w14:paraId="7AC849C4" w14:textId="5ED06C02" w:rsidR="004B5575" w:rsidRDefault="00397A5A" w:rsidP="00B4091C">
          <w:pPr>
            <w:pStyle w:val="TOC1"/>
          </w:pPr>
          <w:r>
            <w:tab/>
          </w:r>
          <w:r w:rsidR="005827F5">
            <w:t>2</w:t>
          </w:r>
          <w:r w:rsidR="00B4091C">
            <w:t>8</w:t>
          </w:r>
          <w:r>
            <w:tab/>
          </w:r>
          <w:r w:rsidR="00F3198E">
            <w:t>Medium for Transmitting Payments</w:t>
          </w:r>
          <w:r w:rsidR="00F3198E" w:rsidDel="00F3198E">
            <w:t xml:space="preserve"> </w:t>
          </w:r>
          <w:r w:rsidR="004B5575">
            <w:tab/>
          </w:r>
        </w:p>
        <w:p w14:paraId="70C2D75E" w14:textId="2568F546" w:rsidR="004B5575" w:rsidRDefault="004B5575" w:rsidP="005033F2">
          <w:pPr>
            <w:tabs>
              <w:tab w:val="left" w:pos="1440"/>
              <w:tab w:val="left" w:pos="2160"/>
              <w:tab w:val="right" w:leader="dot" w:pos="9360"/>
            </w:tabs>
            <w:spacing w:after="0" w:line="240" w:lineRule="auto"/>
          </w:pPr>
          <w:r>
            <w:tab/>
          </w:r>
          <w:r w:rsidR="00862EEF">
            <w:t>29</w:t>
          </w:r>
          <w:r w:rsidR="003E36FF">
            <w:tab/>
          </w:r>
          <w:r w:rsidR="00F3198E">
            <w:t>Incorporation of Exhibits</w:t>
          </w:r>
          <w:r w:rsidR="00F3198E" w:rsidDel="00F3198E">
            <w:t xml:space="preserve"> </w:t>
          </w:r>
          <w:r w:rsidR="009222C1">
            <w:tab/>
          </w:r>
        </w:p>
        <w:p w14:paraId="7DCD1207" w14:textId="2381216A" w:rsidR="009222C1" w:rsidRDefault="009222C1" w:rsidP="005033F2">
          <w:pPr>
            <w:tabs>
              <w:tab w:val="left" w:pos="1440"/>
              <w:tab w:val="left" w:pos="2160"/>
              <w:tab w:val="right" w:leader="dot" w:pos="9360"/>
            </w:tabs>
            <w:spacing w:after="0" w:line="240" w:lineRule="auto"/>
          </w:pPr>
          <w:r>
            <w:tab/>
          </w:r>
          <w:r w:rsidR="00862EEF">
            <w:t>30</w:t>
          </w:r>
          <w:r>
            <w:tab/>
          </w:r>
          <w:r w:rsidR="00F3198E">
            <w:t>Contract Drafting Considerations</w:t>
          </w:r>
          <w:r w:rsidR="00F3198E" w:rsidDel="00F3198E">
            <w:t xml:space="preserve"> </w:t>
          </w:r>
          <w:r>
            <w:tab/>
          </w:r>
        </w:p>
        <w:p w14:paraId="3F399180" w14:textId="7D863C6F" w:rsidR="009222C1" w:rsidRDefault="009222C1" w:rsidP="005033F2">
          <w:pPr>
            <w:tabs>
              <w:tab w:val="left" w:pos="1440"/>
              <w:tab w:val="left" w:pos="2160"/>
              <w:tab w:val="right" w:leader="dot" w:pos="9360"/>
            </w:tabs>
            <w:spacing w:after="0" w:line="240" w:lineRule="auto"/>
          </w:pPr>
          <w:r>
            <w:tab/>
          </w:r>
          <w:r w:rsidR="005827F5">
            <w:t>3</w:t>
          </w:r>
          <w:r w:rsidR="00862EEF">
            <w:t>1</w:t>
          </w:r>
          <w:r>
            <w:tab/>
          </w:r>
          <w:r w:rsidR="00F3198E">
            <w:t>Existing Contract</w:t>
          </w:r>
          <w:r>
            <w:tab/>
          </w:r>
        </w:p>
        <w:p w14:paraId="1E8FB830" w14:textId="77777777" w:rsidR="004B5575" w:rsidRDefault="004B5575" w:rsidP="00F30552">
          <w:pPr>
            <w:spacing w:after="0" w:line="240" w:lineRule="auto"/>
          </w:pPr>
        </w:p>
        <w:p w14:paraId="0A99D75E" w14:textId="77777777" w:rsidR="00F30552" w:rsidRDefault="00F30552" w:rsidP="00E618B9">
          <w:pPr>
            <w:spacing w:after="0" w:line="240" w:lineRule="auto"/>
            <w:ind w:left="720" w:firstLine="720"/>
          </w:pPr>
          <w:r>
            <w:t>Signature Page</w:t>
          </w:r>
        </w:p>
        <w:p w14:paraId="4AE7E107" w14:textId="77777777" w:rsidR="00F30552" w:rsidRDefault="00F30552" w:rsidP="00F30552">
          <w:pPr>
            <w:spacing w:after="0" w:line="240" w:lineRule="auto"/>
          </w:pPr>
        </w:p>
        <w:p w14:paraId="3CB0A601" w14:textId="77777777" w:rsidR="00F30552" w:rsidRDefault="00F30552" w:rsidP="00F30552">
          <w:pPr>
            <w:spacing w:after="0" w:line="240" w:lineRule="auto"/>
          </w:pPr>
          <w:r>
            <w:tab/>
          </w:r>
          <w:r>
            <w:tab/>
            <w:t>Exhibit A – Contractor’s Boundary Map</w:t>
          </w:r>
        </w:p>
        <w:p w14:paraId="5FDD53BF" w14:textId="77777777" w:rsidR="00F30552" w:rsidRDefault="00F30552" w:rsidP="00F30552">
          <w:pPr>
            <w:spacing w:after="0" w:line="240" w:lineRule="auto"/>
          </w:pPr>
          <w:r>
            <w:tab/>
          </w:r>
          <w:r>
            <w:tab/>
            <w:t xml:space="preserve">Exhibit B – </w:t>
          </w:r>
        </w:p>
        <w:p w14:paraId="48E2A8FE" w14:textId="77777777" w:rsidR="00F30552" w:rsidRDefault="00F30552" w:rsidP="00F30552">
          <w:pPr>
            <w:spacing w:after="0" w:line="240" w:lineRule="auto"/>
          </w:pPr>
          <w:r>
            <w:tab/>
          </w:r>
          <w:r>
            <w:tab/>
            <w:t xml:space="preserve">Exhibit C – </w:t>
          </w:r>
        </w:p>
        <w:p w14:paraId="3A79F39D" w14:textId="77777777" w:rsidR="004B4720" w:rsidRDefault="00F30552" w:rsidP="00F30552">
          <w:pPr>
            <w:spacing w:after="0" w:line="240" w:lineRule="auto"/>
            <w:contextualSpacing/>
          </w:pPr>
          <w:r>
            <w:tab/>
          </w:r>
          <w:r>
            <w:tab/>
            <w:t xml:space="preserve">Exhibit D – </w:t>
          </w:r>
        </w:p>
        <w:p w14:paraId="7383919E" w14:textId="14255A64" w:rsidR="00EE7F0C" w:rsidRDefault="00EE7F0C" w:rsidP="00EE7F0C">
          <w:pPr>
            <w:spacing w:after="0" w:line="240" w:lineRule="auto"/>
            <w:contextualSpacing/>
          </w:pPr>
          <w:r>
            <w:tab/>
          </w:r>
          <w:r>
            <w:tab/>
            <w:t xml:space="preserve">Exhibit E – </w:t>
          </w:r>
        </w:p>
        <w:p w14:paraId="78097BF3" w14:textId="66406531" w:rsidR="00C66FCF" w:rsidRDefault="00C66FCF" w:rsidP="00EE7F0C">
          <w:pPr>
            <w:spacing w:after="0" w:line="240" w:lineRule="auto"/>
            <w:contextualSpacing/>
          </w:pPr>
          <w:r>
            <w:tab/>
          </w:r>
          <w:r>
            <w:tab/>
            <w:t>Exhibit X</w:t>
          </w:r>
        </w:p>
        <w:p w14:paraId="4F76F778" w14:textId="26F54F42" w:rsidR="00C66FCF" w:rsidRDefault="00C66FCF" w:rsidP="00EE7F0C">
          <w:pPr>
            <w:spacing w:after="0" w:line="240" w:lineRule="auto"/>
            <w:contextualSpacing/>
          </w:pPr>
          <w:r>
            <w:tab/>
          </w:r>
          <w:r>
            <w:tab/>
            <w:t>Exhibit Y</w:t>
          </w:r>
        </w:p>
        <w:p w14:paraId="19765476" w14:textId="77777777" w:rsidR="00585BC4" w:rsidRPr="00F30552" w:rsidRDefault="00FA529C" w:rsidP="00F30552">
          <w:pPr>
            <w:spacing w:after="0" w:line="240" w:lineRule="auto"/>
            <w:contextualSpacing/>
          </w:pPr>
        </w:p>
      </w:sdtContent>
    </w:sdt>
    <w:p w14:paraId="6B92E24B" w14:textId="77777777" w:rsidR="00372869" w:rsidRDefault="00372869">
      <w:r>
        <w:br w:type="page"/>
      </w:r>
    </w:p>
    <w:p w14:paraId="7D00569F" w14:textId="77777777" w:rsidR="00EC6088" w:rsidRDefault="00EC6088" w:rsidP="00372869">
      <w:pPr>
        <w:spacing w:after="0"/>
        <w:jc w:val="right"/>
        <w:rPr>
          <w:sz w:val="20"/>
          <w:szCs w:val="20"/>
        </w:rPr>
        <w:sectPr w:rsidR="00EC6088" w:rsidSect="009222C1">
          <w:headerReference w:type="even" r:id="rId8"/>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110809E0" w14:textId="77777777" w:rsidR="00372869" w:rsidRDefault="00372869" w:rsidP="0084436C">
      <w:pPr>
        <w:suppressLineNumbers/>
        <w:spacing w:after="0"/>
        <w:jc w:val="right"/>
      </w:pPr>
      <w:r>
        <w:lastRenderedPageBreak/>
        <w:t xml:space="preserve">Contract No. </w:t>
      </w:r>
      <w:sdt>
        <w:sdtPr>
          <w:rPr>
            <w:rStyle w:val="Style3"/>
          </w:rPr>
          <w:alias w:val="Contract No"/>
          <w:tag w:val="Contract No"/>
          <w:id w:val="-358204510"/>
          <w:placeholder>
            <w:docPart w:val="7B111B172FFE42F6B10B463C8379D02E"/>
          </w:placeholder>
          <w:showingPlcHdr/>
          <w15:color w:val="000000"/>
        </w:sdtPr>
        <w:sdtEndPr>
          <w:rPr>
            <w:rStyle w:val="DefaultParagraphFont"/>
            <w:u w:val="none"/>
          </w:rPr>
        </w:sdtEndPr>
        <w:sdtContent>
          <w:r w:rsidRPr="00BC5E03">
            <w:rPr>
              <w:rStyle w:val="PlaceholderText"/>
              <w:b/>
            </w:rPr>
            <w:t>Insert contract number</w:t>
          </w:r>
        </w:sdtContent>
      </w:sdt>
    </w:p>
    <w:p w14:paraId="7C6F9071" w14:textId="77777777" w:rsidR="00752EE5" w:rsidRDefault="00752EE5" w:rsidP="0084436C">
      <w:pPr>
        <w:suppressLineNumbers/>
        <w:spacing w:after="0"/>
        <w:jc w:val="right"/>
      </w:pPr>
    </w:p>
    <w:p w14:paraId="5F05367C" w14:textId="77777777" w:rsidR="00372869" w:rsidRPr="009428CA" w:rsidRDefault="00372869" w:rsidP="0084436C">
      <w:pPr>
        <w:suppressLineNumbers/>
        <w:spacing w:after="0"/>
        <w:jc w:val="center"/>
        <w:rPr>
          <w:szCs w:val="20"/>
        </w:rPr>
      </w:pPr>
      <w:r w:rsidRPr="009428CA">
        <w:rPr>
          <w:szCs w:val="20"/>
        </w:rPr>
        <w:t>UNITED STATES</w:t>
      </w:r>
    </w:p>
    <w:p w14:paraId="66082190" w14:textId="77777777" w:rsidR="00372869" w:rsidRPr="009428CA" w:rsidRDefault="00372869" w:rsidP="0084436C">
      <w:pPr>
        <w:suppressLineNumbers/>
        <w:spacing w:after="0"/>
        <w:jc w:val="center"/>
        <w:rPr>
          <w:szCs w:val="20"/>
        </w:rPr>
      </w:pPr>
      <w:r w:rsidRPr="009428CA">
        <w:rPr>
          <w:szCs w:val="20"/>
        </w:rPr>
        <w:t>DEPARTMENT OF THE INTERIOR</w:t>
      </w:r>
    </w:p>
    <w:p w14:paraId="60FC8E71" w14:textId="77777777" w:rsidR="00372869" w:rsidRPr="009428CA" w:rsidRDefault="00372869" w:rsidP="0084436C">
      <w:pPr>
        <w:suppressLineNumbers/>
        <w:spacing w:after="0"/>
        <w:jc w:val="center"/>
        <w:rPr>
          <w:szCs w:val="20"/>
        </w:rPr>
      </w:pPr>
      <w:r w:rsidRPr="009428CA">
        <w:rPr>
          <w:szCs w:val="20"/>
        </w:rPr>
        <w:t>BUREAU OF RECLAMATION</w:t>
      </w:r>
    </w:p>
    <w:p w14:paraId="53F16BED" w14:textId="77777777" w:rsidR="00372869" w:rsidRDefault="00FA529C" w:rsidP="0084436C">
      <w:pPr>
        <w:suppressLineNumbers/>
        <w:spacing w:after="0"/>
        <w:jc w:val="center"/>
        <w:rPr>
          <w:szCs w:val="20"/>
        </w:rPr>
      </w:pPr>
      <w:sdt>
        <w:sdtPr>
          <w:alias w:val="Division/Unit"/>
          <w:tag w:val="Division/Unit"/>
          <w:id w:val="533162922"/>
          <w:placeholder>
            <w:docPart w:val="67ED81CC705349ACA1B84350FBF3CB32"/>
          </w:placeholder>
          <w:showingPlcHdr/>
        </w:sdtPr>
        <w:sdtEndPr/>
        <w:sdtContent>
          <w:r w:rsidR="00372869" w:rsidRPr="00BC5E03">
            <w:rPr>
              <w:b/>
              <w:color w:val="808080" w:themeColor="background1" w:themeShade="80"/>
            </w:rPr>
            <w:t>Insert Division/Unit</w:t>
          </w:r>
        </w:sdtContent>
      </w:sdt>
      <w:r w:rsidR="00372869" w:rsidRPr="00791EC5">
        <w:rPr>
          <w:szCs w:val="20"/>
        </w:rPr>
        <w:t>,</w:t>
      </w:r>
      <w:r w:rsidR="00372869" w:rsidRPr="00D17033">
        <w:rPr>
          <w:szCs w:val="20"/>
        </w:rPr>
        <w:t xml:space="preserve"> Central Valley Project, California</w:t>
      </w:r>
    </w:p>
    <w:p w14:paraId="6FC64BFF" w14:textId="77777777" w:rsidR="00372869" w:rsidRDefault="00372869" w:rsidP="0084436C">
      <w:pPr>
        <w:suppressLineNumbers/>
        <w:spacing w:after="0"/>
        <w:jc w:val="center"/>
        <w:rPr>
          <w:szCs w:val="20"/>
        </w:rPr>
      </w:pPr>
    </w:p>
    <w:p w14:paraId="255E5ADE" w14:textId="1A2F1CA5" w:rsidR="00372869" w:rsidRDefault="00527A7D" w:rsidP="0084436C">
      <w:pPr>
        <w:suppressLineNumbers/>
        <w:spacing w:after="0"/>
        <w:jc w:val="center"/>
        <w:rPr>
          <w:szCs w:val="20"/>
          <w:u w:val="single"/>
        </w:rPr>
      </w:pPr>
      <w:r>
        <w:rPr>
          <w:szCs w:val="20"/>
          <w:u w:val="single"/>
        </w:rPr>
        <w:t xml:space="preserve">AMENDATORY </w:t>
      </w:r>
      <w:r w:rsidR="00372869">
        <w:rPr>
          <w:szCs w:val="20"/>
          <w:u w:val="single"/>
        </w:rPr>
        <w:t>CONTRACT BETWEEN THE UNITED STATES</w:t>
      </w:r>
    </w:p>
    <w:p w14:paraId="2FD0B969" w14:textId="77777777" w:rsidR="00372869" w:rsidRDefault="00372869" w:rsidP="0084436C">
      <w:pPr>
        <w:suppressLineNumbers/>
        <w:spacing w:after="0"/>
        <w:jc w:val="center"/>
        <w:rPr>
          <w:szCs w:val="20"/>
          <w:u w:val="single"/>
        </w:rPr>
      </w:pPr>
      <w:r>
        <w:rPr>
          <w:szCs w:val="20"/>
          <w:u w:val="single"/>
        </w:rPr>
        <w:t>AND</w:t>
      </w:r>
    </w:p>
    <w:p w14:paraId="7565C4E9" w14:textId="77777777" w:rsidR="00372869" w:rsidRPr="00BC5E03" w:rsidRDefault="00FA529C" w:rsidP="0084436C">
      <w:pPr>
        <w:suppressLineNumbers/>
        <w:spacing w:after="0"/>
        <w:jc w:val="center"/>
        <w:rPr>
          <w:rStyle w:val="Style2"/>
          <w:b/>
        </w:rPr>
      </w:pPr>
      <w:sdt>
        <w:sdtPr>
          <w:rPr>
            <w:rStyle w:val="Style2"/>
          </w:rPr>
          <w:alias w:val="Contractor Name"/>
          <w:tag w:val="Contractor Name"/>
          <w:id w:val="-1113505842"/>
          <w:placeholder>
            <w:docPart w:val="BBB17A528D854C36868360BC6A66AA78"/>
          </w:placeholder>
          <w:showingPlcHdr/>
          <w15:color w:val="000000"/>
        </w:sdtPr>
        <w:sdtEndPr>
          <w:rPr>
            <w:rStyle w:val="DefaultParagraphFont"/>
            <w:caps w:val="0"/>
            <w:u w:val="none"/>
          </w:rPr>
        </w:sdtEndPr>
        <w:sdtContent>
          <w:r w:rsidR="00372869" w:rsidRPr="00BC5E03">
            <w:rPr>
              <w:rStyle w:val="PlaceholderText"/>
              <w:b/>
            </w:rPr>
            <w:t>Insert name of Contractor</w:t>
          </w:r>
        </w:sdtContent>
      </w:sdt>
      <w:r w:rsidR="00372869" w:rsidRPr="00BC5E03">
        <w:rPr>
          <w:rStyle w:val="Style2"/>
          <w:b/>
        </w:rPr>
        <w:t xml:space="preserve"> </w:t>
      </w:r>
    </w:p>
    <w:p w14:paraId="5C4021B1" w14:textId="77777777" w:rsidR="00372869" w:rsidRDefault="00372869" w:rsidP="0084436C">
      <w:pPr>
        <w:suppressLineNumbers/>
        <w:spacing w:after="0"/>
        <w:jc w:val="center"/>
        <w:rPr>
          <w:rStyle w:val="Style2"/>
          <w:caps w:val="0"/>
        </w:rPr>
      </w:pPr>
      <w:r>
        <w:rPr>
          <w:rStyle w:val="Style2"/>
          <w:caps w:val="0"/>
        </w:rPr>
        <w:t xml:space="preserve">PROVIDING FOR </w:t>
      </w:r>
      <w:r w:rsidR="00C6427B">
        <w:rPr>
          <w:rStyle w:val="Style2"/>
          <w:caps w:val="0"/>
        </w:rPr>
        <w:t>WATER SERVICE AND FACILITIES REPAYMENT</w:t>
      </w:r>
    </w:p>
    <w:p w14:paraId="235977AB" w14:textId="77777777" w:rsidR="00372869" w:rsidRDefault="00372869" w:rsidP="0084436C">
      <w:pPr>
        <w:suppressLineNumbers/>
        <w:spacing w:after="0"/>
        <w:jc w:val="center"/>
      </w:pPr>
    </w:p>
    <w:p w14:paraId="3A5091F8" w14:textId="723B00B7" w:rsidR="00B8217B" w:rsidRDefault="003C6DD9" w:rsidP="00C40404">
      <w:pPr>
        <w:tabs>
          <w:tab w:val="left" w:pos="1440"/>
        </w:tabs>
        <w:spacing w:after="0" w:line="480" w:lineRule="auto"/>
        <w:ind w:firstLine="1440"/>
        <w:rPr>
          <w:szCs w:val="20"/>
        </w:rPr>
      </w:pPr>
      <w:r>
        <w:t xml:space="preserve">THIS </w:t>
      </w:r>
      <w:r w:rsidR="00527A7D">
        <w:t xml:space="preserve">AMENDATORY </w:t>
      </w:r>
      <w:r w:rsidR="0026743C">
        <w:t xml:space="preserve">CONTRACT, made this </w:t>
      </w:r>
      <w:r w:rsidR="0026743C" w:rsidRPr="00791EC5">
        <w:t xml:space="preserve">____day of __________, </w:t>
      </w:r>
      <w:r w:rsidR="0026743C">
        <w:t xml:space="preserve">20____, </w:t>
      </w:r>
      <w:r w:rsidR="009A724D">
        <w:t>in</w:t>
      </w:r>
      <w:r w:rsidR="008438F3">
        <w:t xml:space="preserve"> </w:t>
      </w:r>
      <w:r w:rsidR="009A724D">
        <w:t>pursuance generally of</w:t>
      </w:r>
      <w:r w:rsidR="0026743C">
        <w:t xml:space="preserve"> the Act of</w:t>
      </w:r>
      <w:r w:rsidR="003F587D">
        <w:t xml:space="preserve"> June 17, 1902, (32 Stat. 388),</w:t>
      </w:r>
      <w:r w:rsidR="0026743C">
        <w:t xml:space="preserve"> and acts amendatory thereof or supplementary thereto</w:t>
      </w:r>
      <w:r w:rsidR="0026743C" w:rsidRPr="005B6D85">
        <w:t>, including</w:t>
      </w:r>
      <w:r w:rsidR="00C30823" w:rsidRPr="005B6D85">
        <w:t xml:space="preserve"> but not limited to</w:t>
      </w:r>
      <w:r w:rsidR="008438F3">
        <w:t>,</w:t>
      </w:r>
      <w:r w:rsidR="00C30823" w:rsidRPr="005B6D85">
        <w:t xml:space="preserve"> </w:t>
      </w:r>
      <w:r w:rsidR="008438F3">
        <w:t xml:space="preserve">the Acts of August 26, 1937 (50 Stat. 844), as amended and supplemented, </w:t>
      </w:r>
      <w:r w:rsidR="00C30823" w:rsidRPr="008438F3">
        <w:t>August 4, 1939 (53 Stat. 1187), as amended and supplement</w:t>
      </w:r>
      <w:r w:rsidR="008438F3">
        <w:t>ed</w:t>
      </w:r>
      <w:r w:rsidR="00C30823" w:rsidRPr="008438F3">
        <w:t>,</w:t>
      </w:r>
      <w:r w:rsidR="00C30823" w:rsidRPr="005B6D85">
        <w:t xml:space="preserve"> July 2, 1956 (70 Stat. 483), June 21, 1963 (77 Stat. 68), </w:t>
      </w:r>
      <w:r w:rsidR="008438F3">
        <w:t xml:space="preserve">October 12, 1982 (96 Stat. 1263), October 27, 1982 (100 Stat. 3050), </w:t>
      </w:r>
      <w:r w:rsidRPr="005B6D85">
        <w:t>as amended, Title XXXIV of the Act of October 30, 1992 (106 Stat. 4706),</w:t>
      </w:r>
      <w:r w:rsidR="008438F3">
        <w:t xml:space="preserve"> as amended,</w:t>
      </w:r>
      <w:r>
        <w:t xml:space="preserve"> </w:t>
      </w:r>
      <w:r w:rsidR="00C30823">
        <w:t xml:space="preserve">and </w:t>
      </w:r>
      <w:r w:rsidR="0026743C">
        <w:t>the</w:t>
      </w:r>
      <w:r>
        <w:t xml:space="preserve"> </w:t>
      </w:r>
      <w:r w:rsidRPr="005400F5">
        <w:t>Water Infrastructure Improvement</w:t>
      </w:r>
      <w:r w:rsidR="008F546D" w:rsidRPr="005400F5">
        <w:t>s</w:t>
      </w:r>
      <w:r w:rsidRPr="005400F5">
        <w:t xml:space="preserve"> for the Nation Act</w:t>
      </w:r>
      <w:r w:rsidR="008F546D">
        <w:t xml:space="preserve"> </w:t>
      </w:r>
      <w:r w:rsidR="008438F3">
        <w:t>(</w:t>
      </w:r>
      <w:r w:rsidR="008F546D">
        <w:t>P</w:t>
      </w:r>
      <w:r w:rsidR="008438F3">
        <w:t xml:space="preserve">ublic </w:t>
      </w:r>
      <w:r w:rsidR="008F546D">
        <w:t>L</w:t>
      </w:r>
      <w:r w:rsidR="008438F3">
        <w:t>aw</w:t>
      </w:r>
      <w:r w:rsidR="008F546D">
        <w:t xml:space="preserve"> 114-322,</w:t>
      </w:r>
      <w:r w:rsidR="008438F3">
        <w:t>130 Stat. 1628),</w:t>
      </w:r>
      <w:r w:rsidR="008F546D">
        <w:t xml:space="preserve"> Section 4011 (a-d)</w:t>
      </w:r>
      <w:r w:rsidR="00352038">
        <w:t xml:space="preserve"> and </w:t>
      </w:r>
      <w:r w:rsidR="009657FC">
        <w:t>(f</w:t>
      </w:r>
      <w:r w:rsidR="008F546D">
        <w:t>)</w:t>
      </w:r>
      <w:r w:rsidR="00552059">
        <w:t xml:space="preserve"> (WIIN Act)</w:t>
      </w:r>
      <w:r w:rsidR="0026743C">
        <w:t xml:space="preserve">, all collectively hereinafter referred to as the Federal Reclamation laws, between the UNITED STATES OF AMERICA, hereinafter referred to as the United States, represented by the officer executing this </w:t>
      </w:r>
      <w:r w:rsidR="00064575">
        <w:t>Amendatory Contract</w:t>
      </w:r>
      <w:r w:rsidR="0026743C">
        <w:t xml:space="preserve">, hereinafter referred to as the Contracting Officer, and </w:t>
      </w:r>
      <w:sdt>
        <w:sdtPr>
          <w:alias w:val="Contractor Name"/>
          <w:tag w:val="Contractor Name"/>
          <w:id w:val="1953368845"/>
          <w:placeholder>
            <w:docPart w:val="D49E57F9EDF3430DB387B77FD532BFB4"/>
          </w:placeholder>
          <w:showingPlcHdr/>
          <w15:color w:val="000000"/>
        </w:sdtPr>
        <w:sdtEndPr>
          <w:rPr>
            <w:szCs w:val="20"/>
          </w:rPr>
        </w:sdtEndPr>
        <w:sdtContent>
          <w:r w:rsidR="0026743C" w:rsidRPr="00BC5E03">
            <w:rPr>
              <w:rStyle w:val="PlaceholderText"/>
              <w:highlight w:val="yellow"/>
            </w:rPr>
            <w:t>Insert name of Contractor</w:t>
          </w:r>
        </w:sdtContent>
      </w:sdt>
      <w:r w:rsidR="0026743C" w:rsidRPr="0026743C">
        <w:rPr>
          <w:szCs w:val="20"/>
        </w:rPr>
        <w:t>, hereinafter referred to as the Contractor</w:t>
      </w:r>
    </w:p>
    <w:p w14:paraId="3FFCAF6F" w14:textId="67080587" w:rsidR="008D0721" w:rsidRDefault="008D0721" w:rsidP="0084436C">
      <w:pPr>
        <w:tabs>
          <w:tab w:val="left" w:pos="1440"/>
        </w:tabs>
        <w:spacing w:after="0" w:line="480" w:lineRule="auto"/>
        <w:rPr>
          <w:szCs w:val="20"/>
        </w:rPr>
      </w:pPr>
      <w:r>
        <w:rPr>
          <w:szCs w:val="20"/>
        </w:rPr>
        <w:tab/>
      </w:r>
      <w:r w:rsidRPr="008D0721">
        <w:rPr>
          <w:szCs w:val="20"/>
        </w:rPr>
        <w:t>WITNESSETH, That:</w:t>
      </w:r>
    </w:p>
    <w:p w14:paraId="5BE31515" w14:textId="77777777" w:rsidR="008D0721" w:rsidRDefault="008D0721" w:rsidP="0084436C">
      <w:pPr>
        <w:tabs>
          <w:tab w:val="left" w:pos="1440"/>
          <w:tab w:val="left" w:pos="3240"/>
        </w:tabs>
        <w:spacing w:after="0" w:line="480" w:lineRule="auto"/>
        <w:jc w:val="center"/>
        <w:rPr>
          <w:szCs w:val="20"/>
          <w:u w:val="single"/>
        </w:rPr>
      </w:pPr>
      <w:r w:rsidRPr="008D0721">
        <w:rPr>
          <w:szCs w:val="20"/>
          <w:u w:val="single"/>
        </w:rPr>
        <w:t>EXPLANATORY RECITALS</w:t>
      </w:r>
    </w:p>
    <w:p w14:paraId="31ACA5B7" w14:textId="2D2BECC1" w:rsidR="0090687D" w:rsidRDefault="00E35117" w:rsidP="00552237">
      <w:pPr>
        <w:tabs>
          <w:tab w:val="left" w:pos="720"/>
          <w:tab w:val="left" w:pos="1440"/>
          <w:tab w:val="left" w:pos="2160"/>
          <w:tab w:val="left" w:pos="3240"/>
        </w:tabs>
        <w:spacing w:after="0" w:line="480" w:lineRule="auto"/>
      </w:pPr>
      <w:r>
        <w:rPr>
          <w:szCs w:val="20"/>
        </w:rPr>
        <w:tab/>
      </w:r>
      <w:r>
        <w:t>[1</w:t>
      </w:r>
      <w:r w:rsidRPr="00E35117">
        <w:rPr>
          <w:vertAlign w:val="superscript"/>
        </w:rPr>
        <w:t>st</w:t>
      </w:r>
      <w:r w:rsidR="00F66E41">
        <w:t>]</w:t>
      </w:r>
      <w:r w:rsidR="00F66E41">
        <w:tab/>
        <w:t>WHEREAS,</w:t>
      </w:r>
      <w:r w:rsidR="00F66E41" w:rsidRPr="00F66E41">
        <w:t xml:space="preserve"> </w:t>
      </w:r>
      <w:r w:rsidR="00AC6095">
        <w:t xml:space="preserve">the </w:t>
      </w:r>
      <w:r w:rsidR="003560BD">
        <w:t xml:space="preserve">United </w:t>
      </w:r>
      <w:r w:rsidR="00AC6095">
        <w:t xml:space="preserve">States and the Contractor entered into </w:t>
      </w:r>
      <w:r w:rsidR="00047B29" w:rsidRPr="00047B29">
        <w:rPr>
          <w:b/>
        </w:rPr>
        <w:t>(DIVISION LEVEL)</w:t>
      </w:r>
      <w:r w:rsidR="00A77FE6">
        <w:rPr>
          <w:b/>
        </w:rPr>
        <w:t xml:space="preserve"> </w:t>
      </w:r>
      <w:r w:rsidR="00AC6095">
        <w:t xml:space="preserve">Contract Number </w:t>
      </w:r>
      <w:r w:rsidR="00560E48" w:rsidRPr="007220CE">
        <w:rPr>
          <w:b/>
        </w:rPr>
        <w:t>XXXXXXX</w:t>
      </w:r>
      <w:r w:rsidR="00AC6095">
        <w:t xml:space="preserve">, which established terms for the delivery of Project </w:t>
      </w:r>
      <w:r w:rsidR="00AC6095">
        <w:lastRenderedPageBreak/>
        <w:t xml:space="preserve">Water </w:t>
      </w:r>
      <w:r w:rsidR="007E0C4C">
        <w:t xml:space="preserve">to the Contractor </w:t>
      </w:r>
      <w:r w:rsidR="00AC6095">
        <w:t xml:space="preserve">from the </w:t>
      </w:r>
      <w:r w:rsidR="00560E48" w:rsidRPr="007220CE">
        <w:rPr>
          <w:b/>
        </w:rPr>
        <w:t>XXXXX</w:t>
      </w:r>
      <w:r w:rsidR="00560E48">
        <w:t xml:space="preserve"> </w:t>
      </w:r>
      <w:r w:rsidR="00AC6095">
        <w:t>Division</w:t>
      </w:r>
      <w:r w:rsidR="00572E50">
        <w:t>,</w:t>
      </w:r>
      <w:r w:rsidR="00AC6095">
        <w:t xml:space="preserve"> </w:t>
      </w:r>
      <w:r w:rsidR="00C8415A">
        <w:t>as in effect</w:t>
      </w:r>
      <w:r w:rsidR="007E0C4C">
        <w:t xml:space="preserve"> the date the WIIN Act was enacted</w:t>
      </w:r>
      <w:r w:rsidR="00C8415A">
        <w:t>, and as may have been amended,</w:t>
      </w:r>
      <w:r w:rsidR="003C6DD9">
        <w:t xml:space="preserve"> hereinafter referred to as the “Existing Contract”</w:t>
      </w:r>
      <w:r w:rsidR="00AC6095">
        <w:t xml:space="preserve">; </w:t>
      </w:r>
      <w:r w:rsidR="00F66E41" w:rsidRPr="00F66E41">
        <w:t>and</w:t>
      </w:r>
    </w:p>
    <w:p w14:paraId="796719A6" w14:textId="1ACFADC2" w:rsidR="00E6419C" w:rsidRDefault="00E6419C" w:rsidP="00AC0CA4">
      <w:pPr>
        <w:tabs>
          <w:tab w:val="left" w:pos="720"/>
          <w:tab w:val="left" w:pos="1440"/>
          <w:tab w:val="left" w:pos="2160"/>
        </w:tabs>
        <w:spacing w:after="0" w:line="480" w:lineRule="auto"/>
        <w:rPr>
          <w:b/>
        </w:rPr>
      </w:pPr>
      <w:r>
        <w:tab/>
      </w:r>
      <w:r w:rsidRPr="00194BD1">
        <w:rPr>
          <w:b/>
        </w:rPr>
        <w:t>[</w:t>
      </w:r>
      <w:r w:rsidR="002146B3">
        <w:rPr>
          <w:b/>
        </w:rPr>
        <w:t>1.1</w:t>
      </w:r>
      <w:r w:rsidRPr="00194BD1">
        <w:rPr>
          <w:b/>
        </w:rPr>
        <w:t>]</w:t>
      </w:r>
      <w:r w:rsidRPr="00194BD1">
        <w:rPr>
          <w:b/>
        </w:rPr>
        <w:tab/>
        <w:t xml:space="preserve">[DIVISIONAL LEVEL] Address long-form IRC and last IRC for consistency with need identified in Article </w:t>
      </w:r>
      <w:r w:rsidR="00572E50">
        <w:rPr>
          <w:b/>
        </w:rPr>
        <w:t>2(c)</w:t>
      </w:r>
      <w:r w:rsidRPr="00194BD1">
        <w:rPr>
          <w:b/>
        </w:rPr>
        <w:t xml:space="preserve"> of this Amend</w:t>
      </w:r>
      <w:r w:rsidR="008F07D3">
        <w:rPr>
          <w:b/>
        </w:rPr>
        <w:t>atory</w:t>
      </w:r>
      <w:r w:rsidRPr="00194BD1">
        <w:rPr>
          <w:b/>
        </w:rPr>
        <w:t xml:space="preserve"> Contract.</w:t>
      </w:r>
    </w:p>
    <w:p w14:paraId="2C49A745" w14:textId="0E2DF191" w:rsidR="002F1231" w:rsidRPr="00194BD1" w:rsidRDefault="002F1231" w:rsidP="001D04C2">
      <w:pPr>
        <w:tabs>
          <w:tab w:val="left" w:pos="720"/>
          <w:tab w:val="left" w:pos="1440"/>
          <w:tab w:val="left" w:pos="2160"/>
        </w:tabs>
        <w:spacing w:after="0" w:line="480" w:lineRule="auto"/>
        <w:rPr>
          <w:b/>
        </w:rPr>
      </w:pPr>
      <w:r>
        <w:rPr>
          <w:b/>
        </w:rPr>
        <w:tab/>
        <w:t>[1.2]</w:t>
      </w:r>
      <w:r>
        <w:rPr>
          <w:b/>
        </w:rPr>
        <w:tab/>
      </w:r>
      <w:r w:rsidR="001D04C2" w:rsidRPr="001D04C2" w:rsidDel="001D04C2">
        <w:rPr>
          <w:b/>
          <w:strike/>
        </w:rPr>
        <w:t xml:space="preserve"> </w:t>
      </w:r>
      <w:commentRangeStart w:id="2"/>
      <w:r>
        <w:rPr>
          <w:b/>
        </w:rPr>
        <w:t>[</w:t>
      </w:r>
      <w:r w:rsidR="00BF04A0">
        <w:rPr>
          <w:b/>
        </w:rPr>
        <w:t>CONTRACTOR</w:t>
      </w:r>
      <w:r>
        <w:rPr>
          <w:b/>
        </w:rPr>
        <w:t xml:space="preserve"> </w:t>
      </w:r>
      <w:r w:rsidR="00BF04A0">
        <w:rPr>
          <w:b/>
        </w:rPr>
        <w:t>SPECIFIC</w:t>
      </w:r>
      <w:r>
        <w:rPr>
          <w:b/>
        </w:rPr>
        <w:t xml:space="preserve">] </w:t>
      </w:r>
      <w:commentRangeEnd w:id="2"/>
      <w:r w:rsidR="009657FC">
        <w:rPr>
          <w:rStyle w:val="CommentReference"/>
        </w:rPr>
        <w:commentReference w:id="2"/>
      </w:r>
      <w:r>
        <w:rPr>
          <w:b/>
        </w:rPr>
        <w:t xml:space="preserve">Address </w:t>
      </w:r>
      <w:r w:rsidR="00BF04A0">
        <w:rPr>
          <w:b/>
        </w:rPr>
        <w:t xml:space="preserve">Distribution System Loans, if applicable, and </w:t>
      </w:r>
      <w:r>
        <w:rPr>
          <w:b/>
        </w:rPr>
        <w:t>Existing Repayment Contract</w:t>
      </w:r>
      <w:r w:rsidR="00BF04A0">
        <w:rPr>
          <w:b/>
        </w:rPr>
        <w:t>s</w:t>
      </w:r>
      <w:r>
        <w:rPr>
          <w:b/>
        </w:rPr>
        <w:t>.</w:t>
      </w:r>
    </w:p>
    <w:p w14:paraId="475E2436" w14:textId="05168FDD" w:rsidR="001674F3" w:rsidRDefault="003C6DD9" w:rsidP="00552237">
      <w:pPr>
        <w:tabs>
          <w:tab w:val="left" w:pos="720"/>
          <w:tab w:val="left" w:pos="1440"/>
          <w:tab w:val="left" w:pos="2160"/>
          <w:tab w:val="left" w:pos="3240"/>
        </w:tabs>
        <w:spacing w:after="0" w:line="480" w:lineRule="auto"/>
      </w:pPr>
      <w:r>
        <w:tab/>
        <w:t>[</w:t>
      </w:r>
      <w:r w:rsidR="00E35117">
        <w:t>2</w:t>
      </w:r>
      <w:r w:rsidR="00E35117" w:rsidRPr="00E35117">
        <w:rPr>
          <w:vertAlign w:val="superscript"/>
        </w:rPr>
        <w:t>nd</w:t>
      </w:r>
      <w:r>
        <w:t>]</w:t>
      </w:r>
      <w:r>
        <w:tab/>
      </w:r>
      <w:r w:rsidR="001674F3">
        <w:t xml:space="preserve">WHEREAS, on December </w:t>
      </w:r>
      <w:r w:rsidR="00047B29">
        <w:t>16</w:t>
      </w:r>
      <w:r w:rsidR="001674F3">
        <w:t>, 2016</w:t>
      </w:r>
      <w:r w:rsidR="00AC6B9C">
        <w:t>,</w:t>
      </w:r>
      <w:r w:rsidR="001674F3">
        <w:t xml:space="preserve"> the 114</w:t>
      </w:r>
      <w:r w:rsidR="001674F3" w:rsidRPr="00E618B9">
        <w:rPr>
          <w:vertAlign w:val="superscript"/>
        </w:rPr>
        <w:t>th</w:t>
      </w:r>
      <w:r w:rsidR="001674F3">
        <w:t xml:space="preserve"> Congress of the United States of America enacted the </w:t>
      </w:r>
      <w:r w:rsidR="006C6DEA">
        <w:t>WIIN</w:t>
      </w:r>
      <w:r w:rsidR="001674F3">
        <w:t xml:space="preserve"> Act; and</w:t>
      </w:r>
    </w:p>
    <w:p w14:paraId="01A01771" w14:textId="717CFB18" w:rsidR="003C6DD9" w:rsidRDefault="001674F3" w:rsidP="00AC0CA4">
      <w:pPr>
        <w:tabs>
          <w:tab w:val="left" w:pos="720"/>
          <w:tab w:val="left" w:pos="1440"/>
          <w:tab w:val="left" w:pos="2160"/>
          <w:tab w:val="left" w:pos="3240"/>
        </w:tabs>
        <w:spacing w:after="0" w:line="480" w:lineRule="auto"/>
      </w:pPr>
      <w:r>
        <w:tab/>
        <w:t>[3</w:t>
      </w:r>
      <w:r w:rsidRPr="00E618B9">
        <w:rPr>
          <w:vertAlign w:val="superscript"/>
        </w:rPr>
        <w:t>rd</w:t>
      </w:r>
      <w:r>
        <w:t>]</w:t>
      </w:r>
      <w:r>
        <w:tab/>
      </w:r>
      <w:r w:rsidR="003C6DD9">
        <w:t xml:space="preserve">WHEREAS, the Contracting Officer and the Contractor agree to amend the Existing Contract with the execution of this </w:t>
      </w:r>
      <w:r w:rsidR="000523B1">
        <w:t>A</w:t>
      </w:r>
      <w:r w:rsidR="00E35117" w:rsidRPr="005400F5">
        <w:t>mend</w:t>
      </w:r>
      <w:r w:rsidR="00DE3E7C">
        <w:t>atory</w:t>
      </w:r>
      <w:r w:rsidR="00E35117" w:rsidRPr="005400F5">
        <w:t xml:space="preserve"> </w:t>
      </w:r>
      <w:r w:rsidR="000523B1">
        <w:t>C</w:t>
      </w:r>
      <w:r w:rsidR="00E35117" w:rsidRPr="005400F5">
        <w:t>ontract</w:t>
      </w:r>
      <w:r w:rsidR="001A4EB2">
        <w:t>,</w:t>
      </w:r>
      <w:r w:rsidR="00681860">
        <w:t xml:space="preserve"> hereinafter </w:t>
      </w:r>
      <w:r w:rsidR="00E53BDF">
        <w:t xml:space="preserve">collectively </w:t>
      </w:r>
      <w:r w:rsidR="00681860">
        <w:t xml:space="preserve">referred to as the </w:t>
      </w:r>
      <w:r w:rsidR="007E0C4C">
        <w:t>“</w:t>
      </w:r>
      <w:r w:rsidR="00200907">
        <w:t>Amend</w:t>
      </w:r>
      <w:r w:rsidR="008F07D3">
        <w:t>atory</w:t>
      </w:r>
      <w:r w:rsidR="00681860">
        <w:t xml:space="preserve"> Contract</w:t>
      </w:r>
      <w:r w:rsidR="007E0C4C">
        <w:t>”</w:t>
      </w:r>
      <w:r w:rsidR="00E35117">
        <w:t>; and</w:t>
      </w:r>
    </w:p>
    <w:p w14:paraId="75B00C22" w14:textId="62B9AC58" w:rsidR="005154F6" w:rsidRDefault="005154F6" w:rsidP="00AC0CA4">
      <w:pPr>
        <w:tabs>
          <w:tab w:val="left" w:pos="720"/>
          <w:tab w:val="left" w:pos="1440"/>
          <w:tab w:val="left" w:pos="2160"/>
          <w:tab w:val="left" w:pos="3240"/>
        </w:tabs>
        <w:spacing w:after="0" w:line="480" w:lineRule="auto"/>
      </w:pPr>
      <w:r>
        <w:tab/>
        <w:t>[</w:t>
      </w:r>
      <w:r w:rsidR="0029223D">
        <w:t>4</w:t>
      </w:r>
      <w:r w:rsidRPr="00E618B9">
        <w:rPr>
          <w:vertAlign w:val="superscript"/>
        </w:rPr>
        <w:t>th</w:t>
      </w:r>
      <w:r>
        <w:t>]</w:t>
      </w:r>
      <w:r>
        <w:tab/>
        <w:t>WHEREAS, Section 4011(a)(1)</w:t>
      </w:r>
      <w:r w:rsidR="0057776F">
        <w:t xml:space="preserve"> </w:t>
      </w:r>
      <w:r>
        <w:t>provides that</w:t>
      </w:r>
      <w:r w:rsidR="0003598F">
        <w:t xml:space="preserve"> </w:t>
      </w:r>
      <w:r w:rsidR="008438F3">
        <w:t xml:space="preserve">only those </w:t>
      </w:r>
      <w:commentRangeStart w:id="3"/>
      <w:r w:rsidR="009657FC">
        <w:t xml:space="preserve">water service </w:t>
      </w:r>
      <w:commentRangeEnd w:id="3"/>
      <w:r w:rsidR="009657FC">
        <w:rPr>
          <w:rStyle w:val="CommentReference"/>
        </w:rPr>
        <w:commentReference w:id="3"/>
      </w:r>
      <w:r w:rsidR="008438F3">
        <w:t xml:space="preserve">contracts in </w:t>
      </w:r>
      <w:r>
        <w:t>effect on the date of enactment</w:t>
      </w:r>
      <w:r w:rsidR="00D32525">
        <w:t xml:space="preserve"> of the WIIN Act</w:t>
      </w:r>
      <w:r>
        <w:t xml:space="preserve">, </w:t>
      </w:r>
      <w:r w:rsidR="005B6D85">
        <w:t>may</w:t>
      </w:r>
      <w:r>
        <w:t xml:space="preserve"> conver</w:t>
      </w:r>
      <w:r w:rsidR="005B6D85">
        <w:t>t</w:t>
      </w:r>
      <w:r w:rsidR="009D32DE">
        <w:t xml:space="preserve"> to a contract for prepayment and/or repayment</w:t>
      </w:r>
      <w:r w:rsidR="0057776F">
        <w:t xml:space="preserve"> under mutually agreeable terms and conditions</w:t>
      </w:r>
      <w:r>
        <w:t xml:space="preserve"> </w:t>
      </w:r>
      <w:commentRangeStart w:id="4"/>
      <w:r>
        <w:t>and</w:t>
      </w:r>
      <w:r w:rsidR="009657FC">
        <w:t xml:space="preserve"> that the manner of conversion under the WIIN Act shall be that water service contacts entered under Section (e) of the Act of August 4, 1939 (53 Stat. 1196) and subsection (c)(2) of Section 9 of the Act of August 4, 1939 (53 Stat. 1194) shall be converted to a contract under Sections 9(d) or 9(c)(1) of that Act, respectively; and</w:t>
      </w:r>
      <w:commentRangeEnd w:id="4"/>
      <w:r w:rsidR="009657FC">
        <w:rPr>
          <w:rStyle w:val="CommentReference"/>
        </w:rPr>
        <w:commentReference w:id="4"/>
      </w:r>
    </w:p>
    <w:p w14:paraId="1133A88A" w14:textId="6F359518" w:rsidR="00D55D3C" w:rsidRDefault="00D55D3C" w:rsidP="00AC0CA4">
      <w:pPr>
        <w:tabs>
          <w:tab w:val="left" w:pos="720"/>
          <w:tab w:val="left" w:pos="1440"/>
          <w:tab w:val="left" w:pos="2160"/>
          <w:tab w:val="left" w:pos="3240"/>
        </w:tabs>
        <w:spacing w:after="0" w:line="480" w:lineRule="auto"/>
      </w:pPr>
      <w:r>
        <w:tab/>
      </w:r>
      <w:commentRangeStart w:id="5"/>
      <w:r>
        <w:t xml:space="preserve">4.1 WHEREAS, Section 4011(a)(4)(C), further provides all contracts entered into pursuant to Section 4011(a)(1), (2), and (3) shall not modify other water service, repayment, exchange and transfer contractual rights between the Contractor, and the Bureau of Reclamation, or any rights, obligations, or relationships of the Contractor and their landowners as provided </w:t>
      </w:r>
      <w:r>
        <w:lastRenderedPageBreak/>
        <w:t>under State law. In addition Section 4011(d)(3), provide</w:t>
      </w:r>
      <w:r w:rsidR="001D04C2">
        <w:t>s</w:t>
      </w:r>
      <w:r>
        <w:t xml:space="preserve"> that implementation of the WIIN Act shall not alter the priority of </w:t>
      </w:r>
      <w:r w:rsidR="001D04C2">
        <w:t xml:space="preserve">a </w:t>
      </w:r>
      <w:r>
        <w:t>water service or repayment contractor to receive water.</w:t>
      </w:r>
      <w:commentRangeEnd w:id="5"/>
      <w:r w:rsidR="0011263F">
        <w:rPr>
          <w:rStyle w:val="CommentReference"/>
        </w:rPr>
        <w:commentReference w:id="5"/>
      </w:r>
    </w:p>
    <w:p w14:paraId="758AFB29" w14:textId="7015A27B" w:rsidR="00A611F1" w:rsidRDefault="005154F6" w:rsidP="00AC0CA4">
      <w:pPr>
        <w:tabs>
          <w:tab w:val="left" w:pos="720"/>
          <w:tab w:val="left" w:pos="1440"/>
          <w:tab w:val="left" w:pos="2160"/>
          <w:tab w:val="left" w:pos="3240"/>
        </w:tabs>
        <w:spacing w:after="0" w:line="480" w:lineRule="auto"/>
      </w:pPr>
      <w:r>
        <w:tab/>
      </w:r>
      <w:commentRangeStart w:id="6"/>
      <w:r w:rsidR="00E35117">
        <w:t>[</w:t>
      </w:r>
      <w:r w:rsidR="00A77FE6">
        <w:t>5</w:t>
      </w:r>
      <w:r w:rsidR="00F50112" w:rsidRPr="005400F5">
        <w:rPr>
          <w:vertAlign w:val="superscript"/>
        </w:rPr>
        <w:t>th</w:t>
      </w:r>
      <w:r w:rsidR="00A611F1">
        <w:t>]</w:t>
      </w:r>
      <w:commentRangeEnd w:id="6"/>
      <w:r w:rsidR="007648C9">
        <w:rPr>
          <w:rStyle w:val="CommentReference"/>
        </w:rPr>
        <w:commentReference w:id="6"/>
      </w:r>
      <w:r w:rsidR="00A611F1">
        <w:tab/>
      </w:r>
      <w:r w:rsidR="00CF421E">
        <w:t xml:space="preserve">WHEREAS, </w:t>
      </w:r>
      <w:r w:rsidR="00706D8C">
        <w:t xml:space="preserve">upon </w:t>
      </w:r>
      <w:r w:rsidR="00706D8C">
        <w:rPr>
          <w:rFonts w:cs="Times New Roman"/>
          <w:color w:val="191919"/>
          <w:szCs w:val="24"/>
        </w:rPr>
        <w:t>the request of the Contractor</w:t>
      </w:r>
      <w:r w:rsidR="001B32D6">
        <w:rPr>
          <w:rFonts w:cs="Times New Roman"/>
          <w:color w:val="191919"/>
          <w:szCs w:val="24"/>
        </w:rPr>
        <w:t>,</w:t>
      </w:r>
      <w:r w:rsidR="00706D8C">
        <w:rPr>
          <w:rFonts w:cs="Times New Roman"/>
          <w:color w:val="191919"/>
          <w:szCs w:val="24"/>
        </w:rPr>
        <w:t xml:space="preserve"> </w:t>
      </w:r>
      <w:r w:rsidR="00706D8C">
        <w:t>t</w:t>
      </w:r>
      <w:r w:rsidR="00706D8C" w:rsidRPr="00706D8C">
        <w:rPr>
          <w:rFonts w:cs="Times New Roman"/>
          <w:color w:val="191919"/>
          <w:szCs w:val="24"/>
        </w:rPr>
        <w:t xml:space="preserve">he WIIN Act </w:t>
      </w:r>
      <w:r w:rsidR="007648C9">
        <w:rPr>
          <w:rStyle w:val="CommentReference"/>
        </w:rPr>
        <w:commentReference w:id="7"/>
      </w:r>
      <w:r w:rsidR="00706D8C">
        <w:rPr>
          <w:rFonts w:cs="Times New Roman"/>
          <w:color w:val="191919"/>
          <w:szCs w:val="24"/>
        </w:rPr>
        <w:t>directs the Secretary</w:t>
      </w:r>
      <w:r w:rsidR="00706D8C" w:rsidRPr="00706D8C">
        <w:rPr>
          <w:rFonts w:cs="Times New Roman"/>
          <w:color w:val="191919"/>
          <w:szCs w:val="24"/>
        </w:rPr>
        <w:t xml:space="preserve"> to convert </w:t>
      </w:r>
      <w:r w:rsidR="00C44268">
        <w:rPr>
          <w:rFonts w:cs="Times New Roman"/>
          <w:b/>
          <w:color w:val="191919"/>
          <w:szCs w:val="24"/>
        </w:rPr>
        <w:t xml:space="preserve">(IRRIGATION </w:t>
      </w:r>
      <w:r w:rsidR="00D4292B">
        <w:rPr>
          <w:rFonts w:cs="Times New Roman"/>
          <w:b/>
          <w:color w:val="191919"/>
          <w:szCs w:val="24"/>
        </w:rPr>
        <w:t>CONTRACTOR SPECIFIC</w:t>
      </w:r>
      <w:r w:rsidR="00C44268">
        <w:rPr>
          <w:rFonts w:cs="Times New Roman"/>
          <w:b/>
          <w:color w:val="191919"/>
          <w:szCs w:val="24"/>
        </w:rPr>
        <w:t xml:space="preserve">) </w:t>
      </w:r>
      <w:r w:rsidR="00706D8C" w:rsidRPr="00706D8C">
        <w:rPr>
          <w:rFonts w:cs="Times New Roman"/>
          <w:color w:val="191919"/>
          <w:szCs w:val="24"/>
        </w:rPr>
        <w:t xml:space="preserve">irrigation and </w:t>
      </w:r>
      <w:r w:rsidR="00C44268" w:rsidRPr="00D17033">
        <w:rPr>
          <w:rFonts w:cs="Times New Roman"/>
          <w:b/>
          <w:color w:val="191919"/>
          <w:szCs w:val="24"/>
        </w:rPr>
        <w:t>(M&amp;I</w:t>
      </w:r>
      <w:r w:rsidR="00D4292B">
        <w:rPr>
          <w:rFonts w:cs="Times New Roman"/>
          <w:b/>
          <w:color w:val="191919"/>
          <w:szCs w:val="24"/>
        </w:rPr>
        <w:t xml:space="preserve"> CONTRACTOR SPECIFIC</w:t>
      </w:r>
      <w:r w:rsidR="00C44268" w:rsidRPr="00D17033">
        <w:rPr>
          <w:rFonts w:cs="Times New Roman"/>
          <w:b/>
          <w:color w:val="191919"/>
          <w:szCs w:val="24"/>
        </w:rPr>
        <w:t>)</w:t>
      </w:r>
      <w:r w:rsidR="00C44268">
        <w:rPr>
          <w:rFonts w:cs="Times New Roman"/>
          <w:color w:val="191919"/>
          <w:szCs w:val="24"/>
        </w:rPr>
        <w:t xml:space="preserve"> </w:t>
      </w:r>
      <w:r w:rsidR="00706D8C" w:rsidRPr="00706D8C">
        <w:rPr>
          <w:rFonts w:cs="Times New Roman"/>
          <w:color w:val="191919"/>
          <w:szCs w:val="24"/>
        </w:rPr>
        <w:t>municipal and industrial (M&amp;I) water service contracts into repayment contracts, amend existing repayment contracts, and allow contractors to prepay thei</w:t>
      </w:r>
      <w:r w:rsidR="00706D8C">
        <w:rPr>
          <w:rFonts w:cs="Times New Roman"/>
          <w:color w:val="191919"/>
          <w:szCs w:val="24"/>
        </w:rPr>
        <w:t xml:space="preserve">r construction cost obligations pursuant to applicable Federal </w:t>
      </w:r>
      <w:r w:rsidR="003560BD">
        <w:rPr>
          <w:rFonts w:cs="Times New Roman"/>
          <w:color w:val="191919"/>
          <w:szCs w:val="24"/>
        </w:rPr>
        <w:t xml:space="preserve">Reclamation </w:t>
      </w:r>
      <w:commentRangeStart w:id="8"/>
      <w:r w:rsidR="00706D8C" w:rsidRPr="005154F6">
        <w:rPr>
          <w:rFonts w:cs="Times New Roman"/>
          <w:color w:val="191919"/>
          <w:szCs w:val="24"/>
        </w:rPr>
        <w:t>l</w:t>
      </w:r>
      <w:r w:rsidR="00706D8C">
        <w:rPr>
          <w:rFonts w:cs="Times New Roman"/>
          <w:color w:val="191919"/>
          <w:szCs w:val="24"/>
        </w:rPr>
        <w:t>aw</w:t>
      </w:r>
      <w:commentRangeEnd w:id="8"/>
      <w:r w:rsidR="007648C9">
        <w:rPr>
          <w:rStyle w:val="CommentReference"/>
        </w:rPr>
        <w:commentReference w:id="8"/>
      </w:r>
      <w:commentRangeStart w:id="9"/>
      <w:r w:rsidR="002058C2">
        <w:rPr>
          <w:rFonts w:cs="Times New Roman"/>
        </w:rPr>
        <w:t xml:space="preserve">, </w:t>
      </w:r>
      <w:r w:rsidR="00EA508F">
        <w:rPr>
          <w:rFonts w:cs="Times New Roman"/>
        </w:rPr>
        <w:t>including WIIN Act Section 4011 (a)(2); and</w:t>
      </w:r>
      <w:commentRangeEnd w:id="9"/>
      <w:r w:rsidR="00EA508F">
        <w:rPr>
          <w:rStyle w:val="CommentReference"/>
        </w:rPr>
        <w:commentReference w:id="9"/>
      </w:r>
    </w:p>
    <w:p w14:paraId="35C94F4E" w14:textId="691C95C5" w:rsidR="007648C9" w:rsidRDefault="007648C9" w:rsidP="00AC0CA4">
      <w:pPr>
        <w:tabs>
          <w:tab w:val="left" w:pos="720"/>
          <w:tab w:val="left" w:pos="1440"/>
          <w:tab w:val="left" w:pos="2160"/>
          <w:tab w:val="left" w:pos="3240"/>
        </w:tabs>
        <w:spacing w:after="0" w:line="480" w:lineRule="auto"/>
      </w:pPr>
      <w:r>
        <w:tab/>
        <w:t>[6</w:t>
      </w:r>
      <w:r w:rsidRPr="00BC5E03">
        <w:rPr>
          <w:vertAlign w:val="superscript"/>
        </w:rPr>
        <w:t>th</w:t>
      </w:r>
      <w:r>
        <w:t>]</w:t>
      </w:r>
      <w:r>
        <w:tab/>
        <w:t xml:space="preserve">WHEREAS, (IRRIGATION CONTRACTOR SPECIFIC </w:t>
      </w:r>
      <w:r>
        <w:tab/>
        <w:t>SUBSECTION (4) Of Section 1 of the Act of July 2, 1956 (1956 Act) directs the Secretary to provide that the other party to any contract entered into pursuant to subsection (d) of Section 9 of the Act of August 4, 1939 (repayment contract) or pursuant to subsection (e) of Section 9 of the Act of August 4, 1939 (water service contract) shall “have the first right (to which the rights of the holders of any other type of irrigation water contract shall be subordinate) to a stated share or quantity of the project’s available water supply for beneficial use on the irrigable lands within the boundaries of, or owned by, the party and permanent right to such share or quantity upon completion of payment of the amount assigned for ultimate return</w:t>
      </w:r>
      <w:r w:rsidR="008D1DB6">
        <w:t>”</w:t>
      </w:r>
      <w:r>
        <w:t xml:space="preserve"> by the contractor subject to fulfillment of all obligations under the contract; and</w:t>
      </w:r>
    </w:p>
    <w:p w14:paraId="08AA83B5" w14:textId="51ADB988" w:rsidR="00E474B8" w:rsidRDefault="00E474B8" w:rsidP="00AC0CA4">
      <w:pPr>
        <w:tabs>
          <w:tab w:val="left" w:pos="720"/>
          <w:tab w:val="left" w:pos="1440"/>
          <w:tab w:val="left" w:pos="2160"/>
          <w:tab w:val="left" w:pos="3240"/>
        </w:tabs>
        <w:spacing w:after="0" w:line="480" w:lineRule="auto"/>
      </w:pPr>
      <w:r>
        <w:tab/>
      </w:r>
      <w:commentRangeStart w:id="10"/>
      <w:r>
        <w:t>[7</w:t>
      </w:r>
      <w:r w:rsidRPr="00BC5E03">
        <w:rPr>
          <w:vertAlign w:val="superscript"/>
        </w:rPr>
        <w:t>th</w:t>
      </w:r>
      <w:r>
        <w:t>]</w:t>
      </w:r>
      <w:r>
        <w:tab/>
        <w:t>(IRRIGATION CONTRACTOR SPECIFIC) WHEREAS, among other things, this Amendatory Contract includes provisions granting the Contractor the permanent right described in the sixth (6</w:t>
      </w:r>
      <w:r w:rsidRPr="00BC5E03">
        <w:rPr>
          <w:vertAlign w:val="superscript"/>
        </w:rPr>
        <w:t>th</w:t>
      </w:r>
      <w:r>
        <w:t>) Explanatory Recital; and</w:t>
      </w:r>
      <w:commentRangeEnd w:id="10"/>
      <w:r>
        <w:rPr>
          <w:rStyle w:val="CommentReference"/>
        </w:rPr>
        <w:commentReference w:id="10"/>
      </w:r>
    </w:p>
    <w:p w14:paraId="10B382AE" w14:textId="70801E9B" w:rsidR="00E474B8" w:rsidRDefault="00E474B8" w:rsidP="00AC0CA4">
      <w:pPr>
        <w:tabs>
          <w:tab w:val="left" w:pos="720"/>
          <w:tab w:val="left" w:pos="1440"/>
          <w:tab w:val="left" w:pos="2160"/>
          <w:tab w:val="left" w:pos="3240"/>
        </w:tabs>
        <w:spacing w:after="0" w:line="480" w:lineRule="auto"/>
      </w:pPr>
      <w:r>
        <w:tab/>
      </w:r>
      <w:commentRangeStart w:id="11"/>
      <w:commentRangeStart w:id="12"/>
      <w:r>
        <w:t>[8</w:t>
      </w:r>
      <w:r w:rsidRPr="00BC5E03">
        <w:rPr>
          <w:vertAlign w:val="superscript"/>
        </w:rPr>
        <w:t>th</w:t>
      </w:r>
      <w:r>
        <w:t>]</w:t>
      </w:r>
      <w:commentRangeEnd w:id="11"/>
      <w:r>
        <w:rPr>
          <w:rStyle w:val="CommentReference"/>
        </w:rPr>
        <w:commentReference w:id="11"/>
      </w:r>
      <w:r>
        <w:tab/>
        <w:t xml:space="preserve">(MUNICIPAL CONTRACTOR SPECIFIC) WHEREAS, Section 2 of the Act of June 21, 1963 (1963 Act) provides that if the other party to any long-term contract for municipal, </w:t>
      </w:r>
      <w:r>
        <w:lastRenderedPageBreak/>
        <w:t>domestic, or industrial water supply so requests, the Secretary shall provide in any contract entered into under subsection (c)(1) of Section 9 of the Act of August 4, 1939 (repayment contract) that such party to the contract “shall, during the term of the contract and any renewal thereof and subject to fulfillment of all obligations thereunder, have a first right for the purposes stated in the contract (to which right the holders of any other type of contract for municipal, domestic or industrial supply shall be subordinate) to a stated share or quantity of the project’s water supply available for municipal, domestic, or industrial use”.</w:t>
      </w:r>
      <w:commentRangeEnd w:id="12"/>
      <w:r>
        <w:rPr>
          <w:rStyle w:val="CommentReference"/>
        </w:rPr>
        <w:commentReference w:id="12"/>
      </w:r>
    </w:p>
    <w:p w14:paraId="7E230A41" w14:textId="0622FDE1" w:rsidR="008C4ED5" w:rsidRDefault="008C4ED5" w:rsidP="00AC0CA4">
      <w:pPr>
        <w:tabs>
          <w:tab w:val="left" w:pos="720"/>
          <w:tab w:val="left" w:pos="1440"/>
          <w:tab w:val="left" w:pos="2160"/>
          <w:tab w:val="left" w:pos="3240"/>
        </w:tabs>
        <w:spacing w:after="0" w:line="480" w:lineRule="auto"/>
      </w:pPr>
      <w:r>
        <w:tab/>
      </w:r>
      <w:commentRangeStart w:id="13"/>
      <w:r>
        <w:t>[9</w:t>
      </w:r>
      <w:r w:rsidRPr="00BC5E03">
        <w:rPr>
          <w:vertAlign w:val="superscript"/>
        </w:rPr>
        <w:t>th</w:t>
      </w:r>
      <w:r>
        <w:t>]</w:t>
      </w:r>
      <w:r>
        <w:tab/>
        <w:t xml:space="preserve">[DIVISIONAL LEVEL] WHEREAS, </w:t>
      </w:r>
      <w:r w:rsidR="002E4BA2">
        <w:t>address Contractor specific terms requiring alternative language.</w:t>
      </w:r>
      <w:commentRangeEnd w:id="13"/>
      <w:r w:rsidR="002E4BA2">
        <w:rPr>
          <w:rStyle w:val="CommentReference"/>
        </w:rPr>
        <w:commentReference w:id="13"/>
      </w:r>
    </w:p>
    <w:p w14:paraId="6FD24ACE" w14:textId="25B42313" w:rsidR="000E2243" w:rsidRDefault="000E2243" w:rsidP="0084436C">
      <w:pPr>
        <w:tabs>
          <w:tab w:val="left" w:pos="1440"/>
          <w:tab w:val="left" w:pos="2160"/>
          <w:tab w:val="left" w:pos="3240"/>
        </w:tabs>
        <w:spacing w:after="0" w:line="480" w:lineRule="auto"/>
      </w:pPr>
      <w:r>
        <w:tab/>
      </w:r>
      <w:r w:rsidRPr="000E2243">
        <w:t xml:space="preserve">NOW, THEREFORE, in consideration of the covenants herein contained, </w:t>
      </w:r>
      <w:r w:rsidR="002B0685">
        <w:t>it is hereby mutually</w:t>
      </w:r>
      <w:r w:rsidR="00DC3FF6">
        <w:t xml:space="preserve"> agreed by </w:t>
      </w:r>
      <w:r w:rsidRPr="000E2243">
        <w:t xml:space="preserve">the parties </w:t>
      </w:r>
      <w:r w:rsidR="00DC3FF6">
        <w:t>hereto</w:t>
      </w:r>
      <w:r w:rsidRPr="000E2243">
        <w:t xml:space="preserve"> as follows:</w:t>
      </w:r>
    </w:p>
    <w:p w14:paraId="205FEE10" w14:textId="2EC7D94F" w:rsidR="001046F2" w:rsidRPr="00AC0CA4" w:rsidRDefault="005C226F" w:rsidP="00AC0CA4">
      <w:pPr>
        <w:pStyle w:val="ListParagraph"/>
        <w:tabs>
          <w:tab w:val="left" w:pos="1440"/>
          <w:tab w:val="left" w:pos="2160"/>
          <w:tab w:val="left" w:pos="3240"/>
        </w:tabs>
        <w:spacing w:after="0" w:line="480" w:lineRule="auto"/>
        <w:ind w:left="0" w:firstLine="720"/>
        <w:rPr>
          <w:rFonts w:cs="Times New Roman"/>
          <w:b/>
        </w:rPr>
      </w:pPr>
      <w:r w:rsidRPr="00AC0CA4">
        <w:rPr>
          <w:rFonts w:cs="Times New Roman"/>
          <w:b/>
        </w:rPr>
        <w:t>1.</w:t>
      </w:r>
      <w:r w:rsidRPr="00AC0CA4">
        <w:rPr>
          <w:rFonts w:cs="Times New Roman"/>
          <w:b/>
        </w:rPr>
        <w:tab/>
      </w:r>
      <w:r w:rsidR="00552237" w:rsidRPr="00AC0CA4">
        <w:rPr>
          <w:rFonts w:cs="Times New Roman"/>
          <w:b/>
        </w:rPr>
        <w:t xml:space="preserve">Article </w:t>
      </w:r>
      <w:r w:rsidR="00552237" w:rsidRPr="00676332">
        <w:rPr>
          <w:rFonts w:cs="Times New Roman"/>
          <w:b/>
        </w:rPr>
        <w:t>1</w:t>
      </w:r>
      <w:r w:rsidR="00552237" w:rsidRPr="00AC0CA4">
        <w:rPr>
          <w:rFonts w:cs="Times New Roman"/>
          <w:b/>
        </w:rPr>
        <w:t xml:space="preserve"> of the Existing Contract</w:t>
      </w:r>
      <w:r w:rsidR="008E4604">
        <w:rPr>
          <w:rFonts w:cs="Times New Roman"/>
          <w:b/>
        </w:rPr>
        <w:t>,</w:t>
      </w:r>
      <w:r w:rsidR="00552237" w:rsidRPr="00AC0CA4">
        <w:rPr>
          <w:rFonts w:cs="Times New Roman"/>
          <w:b/>
        </w:rPr>
        <w:t xml:space="preserve"> entitled </w:t>
      </w:r>
      <w:r w:rsidR="00552237" w:rsidRPr="00AC0CA4">
        <w:rPr>
          <w:rFonts w:cs="Times New Roman"/>
          <w:b/>
          <w:u w:val="single"/>
        </w:rPr>
        <w:t>DEFINITIONS</w:t>
      </w:r>
      <w:r w:rsidR="008E4604">
        <w:rPr>
          <w:rFonts w:cs="Times New Roman"/>
          <w:b/>
          <w:u w:val="single"/>
        </w:rPr>
        <w:t>,</w:t>
      </w:r>
      <w:r w:rsidR="001046F2" w:rsidRPr="00AC0CA4">
        <w:rPr>
          <w:rFonts w:cs="Times New Roman"/>
          <w:b/>
        </w:rPr>
        <w:t xml:space="preserve"> is amended as follows:</w:t>
      </w:r>
    </w:p>
    <w:p w14:paraId="718CA4DD" w14:textId="62C603C1" w:rsidR="00BB508E" w:rsidRDefault="00BB508E" w:rsidP="00C87960">
      <w:pPr>
        <w:pStyle w:val="ListParagraph"/>
        <w:numPr>
          <w:ilvl w:val="1"/>
          <w:numId w:val="15"/>
        </w:numPr>
        <w:tabs>
          <w:tab w:val="left" w:pos="1440"/>
          <w:tab w:val="left" w:pos="2160"/>
          <w:tab w:val="left" w:pos="3240"/>
        </w:tabs>
        <w:spacing w:after="0" w:line="480" w:lineRule="auto"/>
        <w:ind w:left="0" w:firstLine="1440"/>
      </w:pPr>
      <w:r w:rsidRPr="00AC0CA4">
        <w:rPr>
          <w:rFonts w:cs="Times New Roman"/>
          <w:b/>
        </w:rPr>
        <w:t>Subdivision</w:t>
      </w:r>
      <w:r w:rsidR="00532CA7" w:rsidRPr="00AC0CA4">
        <w:rPr>
          <w:rFonts w:cs="Times New Roman"/>
          <w:b/>
        </w:rPr>
        <w:t>s</w:t>
      </w:r>
      <w:r w:rsidRPr="00AC0CA4">
        <w:rPr>
          <w:rFonts w:cs="Times New Roman"/>
          <w:b/>
        </w:rPr>
        <w:t xml:space="preserve"> (</w:t>
      </w:r>
      <w:r w:rsidR="00A77FE6" w:rsidRPr="00AC0CA4">
        <w:rPr>
          <w:rFonts w:cs="Times New Roman"/>
          <w:b/>
        </w:rPr>
        <w:t>m</w:t>
      </w:r>
      <w:r w:rsidRPr="00AC0CA4">
        <w:rPr>
          <w:rFonts w:cs="Times New Roman"/>
          <w:b/>
        </w:rPr>
        <w:t>)</w:t>
      </w:r>
      <w:r w:rsidR="00532CA7" w:rsidRPr="00AC0CA4">
        <w:rPr>
          <w:rFonts w:cs="Times New Roman"/>
          <w:b/>
        </w:rPr>
        <w:t xml:space="preserve"> and (o)</w:t>
      </w:r>
      <w:r w:rsidRPr="00AC0CA4">
        <w:rPr>
          <w:rFonts w:cs="Times New Roman"/>
          <w:b/>
        </w:rPr>
        <w:t xml:space="preserve"> of Article 1 of the </w:t>
      </w:r>
      <w:r w:rsidR="00A77FE6" w:rsidRPr="00AC0CA4">
        <w:rPr>
          <w:rFonts w:cs="Times New Roman"/>
          <w:b/>
        </w:rPr>
        <w:t xml:space="preserve">Existing </w:t>
      </w:r>
      <w:r w:rsidRPr="00AC0CA4">
        <w:rPr>
          <w:rFonts w:cs="Times New Roman"/>
          <w:b/>
        </w:rPr>
        <w:t xml:space="preserve">Contract </w:t>
      </w:r>
      <w:r w:rsidR="00532CA7" w:rsidRPr="00AC0CA4">
        <w:rPr>
          <w:rFonts w:cs="Times New Roman"/>
          <w:b/>
        </w:rPr>
        <w:t xml:space="preserve">are </w:t>
      </w:r>
      <w:r w:rsidR="00DB0676">
        <w:rPr>
          <w:rFonts w:cs="Times New Roman"/>
          <w:b/>
        </w:rPr>
        <w:t>amended and replaced</w:t>
      </w:r>
      <w:r w:rsidR="00DB0676" w:rsidRPr="00AC0CA4">
        <w:rPr>
          <w:rFonts w:cs="Times New Roman"/>
          <w:b/>
        </w:rPr>
        <w:t xml:space="preserve"> </w:t>
      </w:r>
      <w:r w:rsidRPr="00AC0CA4">
        <w:rPr>
          <w:rFonts w:cs="Times New Roman"/>
          <w:b/>
        </w:rPr>
        <w:t xml:space="preserve">in </w:t>
      </w:r>
      <w:r w:rsidR="00532CA7" w:rsidRPr="00AC0CA4">
        <w:rPr>
          <w:rFonts w:cs="Times New Roman"/>
          <w:b/>
        </w:rPr>
        <w:t>their</w:t>
      </w:r>
      <w:r w:rsidRPr="00AC0CA4">
        <w:rPr>
          <w:rFonts w:cs="Times New Roman"/>
          <w:b/>
        </w:rPr>
        <w:t xml:space="preserve"> entirety with the following</w:t>
      </w:r>
      <w:r w:rsidR="00DC3FF6">
        <w:rPr>
          <w:rFonts w:cs="Times New Roman"/>
          <w:b/>
        </w:rPr>
        <w:t xml:space="preserve"> new subdivisions (m) and (o)</w:t>
      </w:r>
      <w:r w:rsidR="001046F2" w:rsidRPr="00AC0CA4">
        <w:rPr>
          <w:rFonts w:cs="Times New Roman"/>
          <w:b/>
        </w:rPr>
        <w:t>:</w:t>
      </w:r>
    </w:p>
    <w:p w14:paraId="28E9D8C9" w14:textId="31B89F73" w:rsidR="005E41BA" w:rsidRDefault="00211265" w:rsidP="00751F11">
      <w:pPr>
        <w:tabs>
          <w:tab w:val="left" w:pos="720"/>
          <w:tab w:val="left" w:pos="1440"/>
          <w:tab w:val="left" w:pos="2160"/>
          <w:tab w:val="left" w:pos="2880"/>
        </w:tabs>
        <w:spacing w:after="240" w:line="240" w:lineRule="auto"/>
      </w:pPr>
      <w:r>
        <w:tab/>
      </w:r>
      <w:r w:rsidR="008223EB">
        <w:tab/>
      </w:r>
      <w:r w:rsidR="001046F2">
        <w:tab/>
      </w:r>
      <w:r w:rsidR="00071A65">
        <w:t>(</w:t>
      </w:r>
      <w:r w:rsidR="00A77FE6">
        <w:t>m</w:t>
      </w:r>
      <w:r w:rsidR="00071A65">
        <w:t>)</w:t>
      </w:r>
      <w:r w:rsidR="00071A65">
        <w:tab/>
      </w:r>
      <w:commentRangeStart w:id="14"/>
      <w:r w:rsidR="0068072C">
        <w:t>“Irrigation Water” shall mean</w:t>
      </w:r>
      <w:r w:rsidR="005E41BA">
        <w:t xml:space="preserve"> </w:t>
      </w:r>
      <w:r w:rsidR="000B3812">
        <w:t>t</w:t>
      </w:r>
      <w:r w:rsidR="000B3812" w:rsidRPr="000B3812">
        <w:t xml:space="preserve">he use of </w:t>
      </w:r>
      <w:r w:rsidR="008F07D3">
        <w:t>Project W</w:t>
      </w:r>
      <w:r w:rsidR="000B3812" w:rsidRPr="000B3812">
        <w:t>ater to irrigate land primarily for the production of commercial agricultural crops or livestock, and domestic and other uses that are incidental thereto</w:t>
      </w:r>
      <w:commentRangeEnd w:id="14"/>
      <w:r w:rsidR="00C3107B">
        <w:rPr>
          <w:rStyle w:val="CommentReference"/>
        </w:rPr>
        <w:commentReference w:id="14"/>
      </w:r>
      <w:commentRangeStart w:id="15"/>
      <w:r w:rsidR="000B3812" w:rsidRPr="000B3812">
        <w:t>.</w:t>
      </w:r>
      <w:commentRangeEnd w:id="15"/>
    </w:p>
    <w:p w14:paraId="2E2E4E51" w14:textId="69E493FF" w:rsidR="00674848" w:rsidRDefault="00674848" w:rsidP="00751F11">
      <w:pPr>
        <w:tabs>
          <w:tab w:val="left" w:pos="720"/>
          <w:tab w:val="left" w:pos="1440"/>
          <w:tab w:val="left" w:pos="2160"/>
          <w:tab w:val="left" w:pos="2880"/>
        </w:tabs>
        <w:spacing w:after="240" w:line="240" w:lineRule="auto"/>
      </w:pPr>
      <w:r>
        <w:tab/>
      </w:r>
      <w:r>
        <w:tab/>
      </w:r>
      <w:r w:rsidR="001046F2">
        <w:tab/>
      </w:r>
      <w:r>
        <w:t>(</w:t>
      </w:r>
      <w:r w:rsidR="00A77FE6">
        <w:t>o</w:t>
      </w:r>
      <w:r>
        <w:t>)</w:t>
      </w:r>
      <w:r>
        <w:tab/>
      </w:r>
      <w:commentRangeStart w:id="16"/>
      <w:r>
        <w:t>“Municipal and Industrial</w:t>
      </w:r>
      <w:r w:rsidR="00732842">
        <w:t xml:space="preserve"> Water</w:t>
      </w:r>
      <w:r>
        <w:t xml:space="preserve">” shall mean </w:t>
      </w:r>
      <w:r w:rsidR="000B3812" w:rsidRPr="000B3812">
        <w:t xml:space="preserve">the use of </w:t>
      </w:r>
      <w:r w:rsidR="008F07D3">
        <w:t>Project W</w:t>
      </w:r>
      <w:r w:rsidR="000B3812" w:rsidRPr="000B3812">
        <w:t>ater for municipal, industrial, and miscellaneous other purposes not falling under the definition of “irrigation use” or within another category of water use under an applicable Federal authority.</w:t>
      </w:r>
      <w:commentRangeEnd w:id="16"/>
      <w:r w:rsidR="00C3107B">
        <w:rPr>
          <w:rStyle w:val="CommentReference"/>
        </w:rPr>
        <w:commentReference w:id="16"/>
      </w:r>
    </w:p>
    <w:p w14:paraId="29CBD576" w14:textId="769A5EA5" w:rsidR="001046F2" w:rsidRPr="00791EC5" w:rsidRDefault="001046F2" w:rsidP="001046F2">
      <w:pPr>
        <w:tabs>
          <w:tab w:val="left" w:pos="720"/>
          <w:tab w:val="left" w:pos="1440"/>
          <w:tab w:val="left" w:pos="2160"/>
          <w:tab w:val="left" w:pos="2880"/>
        </w:tabs>
        <w:spacing w:after="0" w:line="480" w:lineRule="auto"/>
        <w:rPr>
          <w:b/>
        </w:rPr>
      </w:pPr>
      <w:r>
        <w:tab/>
      </w:r>
      <w:r>
        <w:tab/>
      </w:r>
      <w:r w:rsidRPr="00791EC5">
        <w:rPr>
          <w:b/>
        </w:rPr>
        <w:t>c.</w:t>
      </w:r>
      <w:r w:rsidRPr="00791EC5">
        <w:rPr>
          <w:b/>
        </w:rPr>
        <w:tab/>
        <w:t xml:space="preserve">Subdivisions </w:t>
      </w:r>
      <w:r w:rsidRPr="00BC5E03">
        <w:rPr>
          <w:b/>
        </w:rPr>
        <w:t>(xx), (xx) and (xx)</w:t>
      </w:r>
      <w:r w:rsidRPr="00791EC5">
        <w:rPr>
          <w:b/>
        </w:rPr>
        <w:t xml:space="preserve"> are added at the end of Article 1 </w:t>
      </w:r>
      <w:r w:rsidR="00DC3FF6" w:rsidRPr="00791EC5">
        <w:rPr>
          <w:b/>
        </w:rPr>
        <w:t xml:space="preserve">of the Existing Contract </w:t>
      </w:r>
      <w:r w:rsidRPr="00791EC5">
        <w:rPr>
          <w:b/>
        </w:rPr>
        <w:t>as follows:</w:t>
      </w:r>
    </w:p>
    <w:p w14:paraId="417F5537" w14:textId="66174DC1" w:rsidR="005154F6" w:rsidRDefault="005154F6" w:rsidP="00AC0CA4">
      <w:pPr>
        <w:tabs>
          <w:tab w:val="left" w:pos="720"/>
          <w:tab w:val="left" w:pos="1440"/>
          <w:tab w:val="left" w:pos="2160"/>
          <w:tab w:val="left" w:pos="2880"/>
        </w:tabs>
        <w:spacing w:after="0" w:line="480" w:lineRule="auto"/>
      </w:pPr>
      <w:r>
        <w:tab/>
      </w:r>
      <w:r>
        <w:tab/>
      </w:r>
      <w:r w:rsidR="001046F2">
        <w:tab/>
      </w:r>
      <w:r w:rsidRPr="00BC5E03">
        <w:rPr>
          <w:b/>
        </w:rPr>
        <w:t>(</w:t>
      </w:r>
      <w:r w:rsidR="00A77FE6" w:rsidRPr="00BC5E03">
        <w:rPr>
          <w:b/>
        </w:rPr>
        <w:t>xx</w:t>
      </w:r>
      <w:r w:rsidRPr="00BC5E03">
        <w:rPr>
          <w:b/>
        </w:rPr>
        <w:t>)</w:t>
      </w:r>
      <w:r>
        <w:tab/>
        <w:t>“Additional Capital Obligation” shall mean</w:t>
      </w:r>
      <w:r w:rsidR="00C85C9E">
        <w:t xml:space="preserve"> any additional construction costs or other capitalized costs incurred after the effective date of this </w:t>
      </w:r>
      <w:r w:rsidR="00200907">
        <w:t>Amend</w:t>
      </w:r>
      <w:r w:rsidR="008F07D3">
        <w:t>atory</w:t>
      </w:r>
      <w:r w:rsidR="00C85C9E">
        <w:t xml:space="preserve"> </w:t>
      </w:r>
      <w:r w:rsidR="00C85C9E">
        <w:lastRenderedPageBreak/>
        <w:t>Contract</w:t>
      </w:r>
      <w:r w:rsidR="00B90068">
        <w:t xml:space="preserve"> or not reflected in the Existing Capital Obligation</w:t>
      </w:r>
      <w:r w:rsidR="00A77FE6">
        <w:t xml:space="preserve"> as described in section 4011, subsection (a)(2)(B) and (a)(3)(B) of the WIIN Act</w:t>
      </w:r>
      <w:r w:rsidR="00B90068">
        <w:t>.</w:t>
      </w:r>
    </w:p>
    <w:p w14:paraId="4CF4E603" w14:textId="7C27C5CB" w:rsidR="007125F7" w:rsidRPr="00791EC5" w:rsidRDefault="00A22B51" w:rsidP="00AC0CA4">
      <w:pPr>
        <w:tabs>
          <w:tab w:val="left" w:pos="720"/>
          <w:tab w:val="left" w:pos="1440"/>
          <w:tab w:val="left" w:pos="2160"/>
          <w:tab w:val="left" w:pos="2880"/>
        </w:tabs>
        <w:spacing w:after="0" w:line="480" w:lineRule="auto"/>
      </w:pPr>
      <w:r>
        <w:tab/>
      </w:r>
      <w:r>
        <w:tab/>
      </w:r>
      <w:r>
        <w:tab/>
      </w:r>
      <w:r w:rsidR="007125F7">
        <w:tab/>
      </w:r>
      <w:r w:rsidR="007125F7">
        <w:tab/>
      </w:r>
      <w:r w:rsidR="001046F2">
        <w:tab/>
      </w:r>
      <w:r w:rsidR="007125F7" w:rsidRPr="00BC5E03">
        <w:rPr>
          <w:b/>
        </w:rPr>
        <w:t>(</w:t>
      </w:r>
      <w:r w:rsidR="00A77FE6" w:rsidRPr="00BC5E03">
        <w:rPr>
          <w:b/>
        </w:rPr>
        <w:t>xx</w:t>
      </w:r>
      <w:r w:rsidR="007125F7" w:rsidRPr="00BC5E03">
        <w:rPr>
          <w:b/>
        </w:rPr>
        <w:t>)</w:t>
      </w:r>
      <w:r w:rsidR="007125F7" w:rsidRPr="00791EC5">
        <w:tab/>
        <w:t xml:space="preserve">“Existing Capital Obligation” shall mean </w:t>
      </w:r>
      <w:r w:rsidR="00B90068" w:rsidRPr="00791EC5">
        <w:t>the remaining amount of construction costs</w:t>
      </w:r>
      <w:r w:rsidR="0047203E" w:rsidRPr="00791EC5">
        <w:t xml:space="preserve"> or</w:t>
      </w:r>
      <w:r w:rsidR="00B90068" w:rsidRPr="00791EC5">
        <w:t xml:space="preserve"> </w:t>
      </w:r>
      <w:r w:rsidR="0047203E" w:rsidRPr="00791EC5">
        <w:t xml:space="preserve">other capitalized costs </w:t>
      </w:r>
      <w:r w:rsidR="00B90068" w:rsidRPr="00791EC5">
        <w:t>of the Contractor identified in the Central Valley Project Irrigation Water Rates and/or Municipal and Industrial Water Rates, respectively, dated Month</w:t>
      </w:r>
      <w:r w:rsidR="00A77FE6" w:rsidRPr="00791EC5">
        <w:t>/</w:t>
      </w:r>
      <w:r w:rsidR="00B90068" w:rsidRPr="00791EC5">
        <w:t>Day</w:t>
      </w:r>
      <w:r w:rsidR="00A77FE6" w:rsidRPr="00791EC5">
        <w:t>/</w:t>
      </w:r>
      <w:r w:rsidR="00B90068" w:rsidRPr="00791EC5">
        <w:t>Year</w:t>
      </w:r>
      <w:r w:rsidR="008B139D" w:rsidRPr="00791EC5">
        <w:t xml:space="preserve"> </w:t>
      </w:r>
      <w:r w:rsidR="008B139D" w:rsidRPr="00791EC5">
        <w:rPr>
          <w:b/>
        </w:rPr>
        <w:t xml:space="preserve">[specific </w:t>
      </w:r>
      <w:proofErr w:type="spellStart"/>
      <w:r w:rsidR="008B139D" w:rsidRPr="00791EC5">
        <w:rPr>
          <w:b/>
        </w:rPr>
        <w:t>ratebook</w:t>
      </w:r>
      <w:proofErr w:type="spellEnd"/>
      <w:r w:rsidR="008B139D" w:rsidRPr="00791EC5">
        <w:rPr>
          <w:b/>
        </w:rPr>
        <w:t xml:space="preserve"> year for all contractors.] [contractor specific to address the intertie]</w:t>
      </w:r>
      <w:r w:rsidR="00B90068" w:rsidRPr="00791EC5">
        <w:t xml:space="preserve">, as adjusted to reflect payments not reflected in such schedule.  The Contracting Officer has computed the Existing Capital Obligation and such amount is set forth in Exhibits </w:t>
      </w:r>
      <w:r w:rsidR="00B90068" w:rsidRPr="00BC5E03">
        <w:rPr>
          <w:b/>
        </w:rPr>
        <w:t>XX</w:t>
      </w:r>
      <w:r w:rsidR="00B90068" w:rsidRPr="00791EC5">
        <w:t>,</w:t>
      </w:r>
      <w:r w:rsidR="00A77FE6" w:rsidRPr="00791EC5">
        <w:t xml:space="preserve"> which is</w:t>
      </w:r>
      <w:r w:rsidR="00B90068" w:rsidRPr="00791EC5">
        <w:t xml:space="preserve"> incorporated herein by reference.</w:t>
      </w:r>
    </w:p>
    <w:p w14:paraId="6A28E26B" w14:textId="5C6B26CE" w:rsidR="005154F6" w:rsidRDefault="005154F6" w:rsidP="00AC0CA4">
      <w:pPr>
        <w:tabs>
          <w:tab w:val="left" w:pos="720"/>
          <w:tab w:val="left" w:pos="1440"/>
          <w:tab w:val="left" w:pos="2160"/>
          <w:tab w:val="left" w:pos="2880"/>
        </w:tabs>
        <w:spacing w:after="0" w:line="480" w:lineRule="auto"/>
      </w:pPr>
      <w:r w:rsidRPr="00791EC5">
        <w:tab/>
      </w:r>
      <w:r w:rsidRPr="00791EC5">
        <w:tab/>
      </w:r>
      <w:r w:rsidR="001046F2" w:rsidRPr="00791EC5">
        <w:tab/>
      </w:r>
      <w:r w:rsidRPr="00BC5E03">
        <w:rPr>
          <w:b/>
        </w:rPr>
        <w:t>(</w:t>
      </w:r>
      <w:r w:rsidR="00A77FE6" w:rsidRPr="00BC5E03">
        <w:rPr>
          <w:b/>
        </w:rPr>
        <w:t>xx</w:t>
      </w:r>
      <w:r w:rsidRPr="00BC5E03">
        <w:rPr>
          <w:b/>
        </w:rPr>
        <w:t>)</w:t>
      </w:r>
      <w:r w:rsidRPr="00791EC5">
        <w:tab/>
        <w:t>“Re</w:t>
      </w:r>
      <w:r>
        <w:t xml:space="preserve">payment Obligation” </w:t>
      </w:r>
      <w:commentRangeStart w:id="17"/>
      <w:r w:rsidR="002E4BA2">
        <w:t>[MUNICIPAL CONTRACTORS]</w:t>
      </w:r>
      <w:commentRangeEnd w:id="17"/>
      <w:r w:rsidR="0085361D">
        <w:rPr>
          <w:rStyle w:val="CommentReference"/>
        </w:rPr>
        <w:commentReference w:id="17"/>
      </w:r>
      <w:r>
        <w:t>shall mean</w:t>
      </w:r>
      <w:r w:rsidR="00C85C9E">
        <w:t xml:space="preserve"> </w:t>
      </w:r>
      <w:r w:rsidR="00624D62">
        <w:t>the amount due and payable to the United States, pursuant to the WIIN Act</w:t>
      </w:r>
      <w:r w:rsidR="00D4010D">
        <w:t>.</w:t>
      </w:r>
      <w:r w:rsidR="002E4BA2">
        <w:t xml:space="preserve">  </w:t>
      </w:r>
      <w:commentRangeStart w:id="18"/>
      <w:r w:rsidR="002E4BA2">
        <w:t xml:space="preserve">[IRRIGATION CONTRACTORS] shall mean the Existing Capital Obligation discounted by ½ the </w:t>
      </w:r>
      <w:r w:rsidR="0072060B">
        <w:t>T</w:t>
      </w:r>
      <w:r w:rsidR="002E4BA2">
        <w:t>reasury rate, which shall be the amount due and payable to the United States pursuant to</w:t>
      </w:r>
      <w:r w:rsidR="001D04C2">
        <w:t xml:space="preserve"> Section 4011(a)(2) of</w:t>
      </w:r>
      <w:r w:rsidR="002E4BA2">
        <w:t xml:space="preserve"> the WIIN Act.</w:t>
      </w:r>
      <w:commentRangeEnd w:id="18"/>
      <w:r w:rsidR="0085361D">
        <w:rPr>
          <w:rStyle w:val="CommentReference"/>
        </w:rPr>
        <w:commentReference w:id="18"/>
      </w:r>
    </w:p>
    <w:p w14:paraId="3D832133" w14:textId="39B057CE" w:rsidR="005E41BA" w:rsidRPr="003E36FF" w:rsidRDefault="005E41BA" w:rsidP="00AC0CA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AC0CA4">
        <w:rPr>
          <w:b/>
        </w:rPr>
        <w:t>2.</w:t>
      </w:r>
      <w:r w:rsidRPr="00913FE2">
        <w:rPr>
          <w:b/>
        </w:rPr>
        <w:tab/>
      </w:r>
      <w:r w:rsidRPr="003E36FF">
        <w:rPr>
          <w:b/>
        </w:rPr>
        <w:t xml:space="preserve">Article </w:t>
      </w:r>
      <w:r w:rsidR="001046F2" w:rsidRPr="003E36FF">
        <w:rPr>
          <w:b/>
        </w:rPr>
        <w:t>2 of the Existing Contract</w:t>
      </w:r>
      <w:r w:rsidR="00907CFE" w:rsidRPr="003E36FF">
        <w:rPr>
          <w:b/>
        </w:rPr>
        <w:t>,</w:t>
      </w:r>
      <w:r w:rsidR="001046F2" w:rsidRPr="003E36FF">
        <w:rPr>
          <w:b/>
        </w:rPr>
        <w:t xml:space="preserve"> entitled </w:t>
      </w:r>
      <w:r w:rsidR="001046F2" w:rsidRPr="003E36FF">
        <w:rPr>
          <w:b/>
          <w:u w:val="single"/>
        </w:rPr>
        <w:t>TERM OF CONTRACT</w:t>
      </w:r>
      <w:r w:rsidR="00907CFE" w:rsidRPr="003E36FF">
        <w:rPr>
          <w:b/>
          <w:u w:val="single"/>
        </w:rPr>
        <w:t>,</w:t>
      </w:r>
      <w:r w:rsidR="001046F2" w:rsidRPr="003E36FF">
        <w:rPr>
          <w:b/>
        </w:rPr>
        <w:t xml:space="preserve"> </w:t>
      </w:r>
      <w:r w:rsidRPr="003E36FF">
        <w:rPr>
          <w:b/>
        </w:rPr>
        <w:t xml:space="preserve">is </w:t>
      </w:r>
      <w:r w:rsidR="00DB0676" w:rsidRPr="003E36FF">
        <w:rPr>
          <w:b/>
        </w:rPr>
        <w:t xml:space="preserve">amended and replaced </w:t>
      </w:r>
      <w:r w:rsidRPr="003E36FF">
        <w:rPr>
          <w:b/>
        </w:rPr>
        <w:t>in its entirety with the following</w:t>
      </w:r>
      <w:r w:rsidR="00DC3FF6" w:rsidRPr="003E36FF">
        <w:rPr>
          <w:b/>
        </w:rPr>
        <w:t xml:space="preserve"> new Article 2</w:t>
      </w:r>
      <w:r w:rsidRPr="003E36FF">
        <w:rPr>
          <w:b/>
        </w:rPr>
        <w:t>:</w:t>
      </w:r>
    </w:p>
    <w:p w14:paraId="37FCC687" w14:textId="06E540A1" w:rsidR="00C367B7" w:rsidRDefault="001046F2" w:rsidP="00C40404">
      <w:pPr>
        <w:keepNext/>
        <w:tabs>
          <w:tab w:val="left" w:pos="720"/>
          <w:tab w:val="left" w:pos="1440"/>
        </w:tabs>
        <w:spacing w:after="0" w:line="480" w:lineRule="auto"/>
        <w:ind w:firstLine="720"/>
      </w:pPr>
      <w:r>
        <w:tab/>
      </w:r>
      <w:r w:rsidR="00B80C61">
        <w:t>2.</w:t>
      </w:r>
      <w:r w:rsidR="00624D62" w:rsidDel="00624D62">
        <w:t xml:space="preserve"> </w:t>
      </w:r>
      <w:r w:rsidR="00624D62">
        <w:tab/>
      </w:r>
      <w:r w:rsidR="0035094F">
        <w:t>(a)</w:t>
      </w:r>
      <w:r w:rsidR="0035094F">
        <w:tab/>
      </w:r>
      <w:r w:rsidR="00B80C61" w:rsidRPr="00B80C61">
        <w:t xml:space="preserve">This </w:t>
      </w:r>
      <w:commentRangeStart w:id="19"/>
      <w:r w:rsidR="00200907">
        <w:t>Amend</w:t>
      </w:r>
      <w:r w:rsidR="00527A7D">
        <w:t>atory</w:t>
      </w:r>
      <w:commentRangeEnd w:id="19"/>
      <w:r w:rsidR="00B24568">
        <w:rPr>
          <w:rStyle w:val="CommentReference"/>
        </w:rPr>
        <w:commentReference w:id="19"/>
      </w:r>
      <w:r w:rsidR="003C2275">
        <w:t xml:space="preserve"> Contract</w:t>
      </w:r>
      <w:r w:rsidR="00B80C61" w:rsidRPr="00B80C61">
        <w:t xml:space="preserve"> shall </w:t>
      </w:r>
      <w:r w:rsidR="00B80C61" w:rsidRPr="00C40404">
        <w:t xml:space="preserve">become </w:t>
      </w:r>
      <w:r w:rsidR="00B80C61" w:rsidRPr="005B6D85">
        <w:t>effective on the date hereinabove written</w:t>
      </w:r>
      <w:r w:rsidR="00B80C61" w:rsidRPr="00B80C61">
        <w:t xml:space="preserve"> and shall</w:t>
      </w:r>
      <w:r w:rsidR="00E52AA0">
        <w:t xml:space="preserve"> continue so long as the Contractor is making the </w:t>
      </w:r>
      <w:r w:rsidR="00367E93">
        <w:t xml:space="preserve">payments required herein and paying any other amounts owing under this </w:t>
      </w:r>
      <w:r w:rsidR="00200907">
        <w:t>Amend</w:t>
      </w:r>
      <w:r w:rsidR="00527A7D">
        <w:t>atory</w:t>
      </w:r>
      <w:r w:rsidR="003C2275">
        <w:t xml:space="preserve"> Contract</w:t>
      </w:r>
      <w:r w:rsidR="00367E93">
        <w:t xml:space="preserve"> and applicable law, unless it is terminated by the Contracting Officer </w:t>
      </w:r>
      <w:r w:rsidR="002662BD">
        <w:t xml:space="preserve">for </w:t>
      </w:r>
      <w:r w:rsidR="00367E93">
        <w:t xml:space="preserve">reason of a material uncured breach by the Contractor;  </w:t>
      </w:r>
      <w:r w:rsidR="00367E93" w:rsidRPr="00BC12FB">
        <w:rPr>
          <w:u w:val="single"/>
        </w:rPr>
        <w:t>Pr</w:t>
      </w:r>
      <w:r w:rsidR="0087008C" w:rsidRPr="00BC12FB">
        <w:rPr>
          <w:u w:val="single"/>
        </w:rPr>
        <w:t>ovided</w:t>
      </w:r>
      <w:r w:rsidR="0087008C" w:rsidRPr="0087008C">
        <w:t xml:space="preserve">, That </w:t>
      </w:r>
      <w:r w:rsidR="00072756">
        <w:t xml:space="preserve">the Contracting Officer </w:t>
      </w:r>
      <w:r w:rsidR="002662BD">
        <w:t>s</w:t>
      </w:r>
      <w:r w:rsidR="00072756">
        <w:t xml:space="preserve">hall not seek to terminate this </w:t>
      </w:r>
      <w:r w:rsidR="00200907">
        <w:t>Amend</w:t>
      </w:r>
      <w:r w:rsidR="00527A7D">
        <w:t>atory</w:t>
      </w:r>
      <w:r w:rsidR="003C2275">
        <w:t xml:space="preserve"> Contract</w:t>
      </w:r>
      <w:r w:rsidR="00072756">
        <w:t xml:space="preserve"> by reason of an asserted material uncured breach by the Contractor unless</w:t>
      </w:r>
      <w:r w:rsidR="002662BD">
        <w:t xml:space="preserve"> the Contracting Officer</w:t>
      </w:r>
      <w:r w:rsidR="00072756">
        <w:t xml:space="preserve"> has first provided at least sixty (60) days written notice</w:t>
      </w:r>
      <w:r w:rsidR="00B024E1">
        <w:t>,</w:t>
      </w:r>
      <w:r w:rsidR="00072756">
        <w:t xml:space="preserve"> of the asserted </w:t>
      </w:r>
      <w:r w:rsidR="00072756">
        <w:lastRenderedPageBreak/>
        <w:t xml:space="preserve">breach to the Contractor and the Contractor has failed to cure such breach, or to diligently commence curative actions satisfactory to the Contracting Officer for a breach that cannot be fully cured within the sixty (60) </w:t>
      </w:r>
      <w:r w:rsidR="00A30709">
        <w:t>days’ notice</w:t>
      </w:r>
      <w:r w:rsidR="00072756">
        <w:t xml:space="preserve"> period; </w:t>
      </w:r>
      <w:r w:rsidR="00072756" w:rsidRPr="00072756">
        <w:rPr>
          <w:u w:val="single"/>
        </w:rPr>
        <w:t>Provided further</w:t>
      </w:r>
      <w:r w:rsidR="00072756">
        <w:t xml:space="preserve">, That this </w:t>
      </w:r>
      <w:r w:rsidR="00200907">
        <w:t>Amend</w:t>
      </w:r>
      <w:r w:rsidR="00527A7D">
        <w:t>atory</w:t>
      </w:r>
      <w:r w:rsidR="003C2275">
        <w:t xml:space="preserve"> Contract</w:t>
      </w:r>
      <w:r w:rsidR="00072756">
        <w:t xml:space="preserve"> may be terminated at any time by mutual consent of the parties hereto.</w:t>
      </w:r>
    </w:p>
    <w:p w14:paraId="7758EDE6" w14:textId="596E790A" w:rsidR="00CC3101" w:rsidRDefault="00CC3101" w:rsidP="00624D62">
      <w:pPr>
        <w:tabs>
          <w:tab w:val="left" w:pos="720"/>
          <w:tab w:val="left" w:pos="1440"/>
        </w:tabs>
        <w:spacing w:after="0" w:line="480" w:lineRule="auto"/>
        <w:ind w:firstLine="720"/>
      </w:pPr>
      <w:r>
        <w:tab/>
      </w:r>
      <w:r w:rsidR="001046F2">
        <w:tab/>
      </w:r>
      <w:r>
        <w:t>(b)</w:t>
      </w:r>
      <w:r>
        <w:tab/>
      </w:r>
      <w:r w:rsidR="007A3E18" w:rsidRPr="00950049">
        <w:rPr>
          <w:b/>
        </w:rPr>
        <w:t>[DIVISION LEVEL]</w:t>
      </w:r>
      <w:r w:rsidR="007A3E18">
        <w:rPr>
          <w:b/>
        </w:rPr>
        <w:t xml:space="preserve"> </w:t>
      </w:r>
      <w:r w:rsidR="00D951D8">
        <w:t>Upon complete payment of the Repayment Obligation by the Contractor, and notwithstanding any Additional Capital Obligation that may later be established, the Tiered Pricing Component as that term is utilized in th</w:t>
      </w:r>
      <w:r w:rsidR="00624D62">
        <w:t>e</w:t>
      </w:r>
      <w:r w:rsidR="00D951D8">
        <w:t xml:space="preserve"> </w:t>
      </w:r>
      <w:r w:rsidR="00624D62">
        <w:t xml:space="preserve">Existing </w:t>
      </w:r>
      <w:r w:rsidR="003C2275">
        <w:t>Contract</w:t>
      </w:r>
      <w:r w:rsidR="00D951D8">
        <w:t>, the acreage limitations, reporting, and Full Cost pricing provisions of Federal Reclamation law, and subdivisions</w:t>
      </w:r>
      <w:r w:rsidR="00DF3A61" w:rsidRPr="007479C5">
        <w:rPr>
          <w:b/>
        </w:rPr>
        <w:t xml:space="preserve"> [Enter number of subdivisions/articles that would </w:t>
      </w:r>
      <w:commentRangeStart w:id="20"/>
      <w:r w:rsidR="00DF3A61" w:rsidRPr="007479C5">
        <w:rPr>
          <w:b/>
        </w:rPr>
        <w:t>no</w:t>
      </w:r>
      <w:commentRangeEnd w:id="20"/>
      <w:r w:rsidR="00B24568">
        <w:rPr>
          <w:rStyle w:val="CommentReference"/>
        </w:rPr>
        <w:commentReference w:id="20"/>
      </w:r>
      <w:r w:rsidR="00DF3A61" w:rsidRPr="007479C5">
        <w:rPr>
          <w:b/>
        </w:rPr>
        <w:t xml:space="preserve"> longer be applicable]</w:t>
      </w:r>
      <w:r w:rsidR="00D951D8">
        <w:t xml:space="preserve"> </w:t>
      </w:r>
      <w:r w:rsidR="00683082">
        <w:t>of th</w:t>
      </w:r>
      <w:r w:rsidR="00C81DA1">
        <w:t>e</w:t>
      </w:r>
      <w:r w:rsidR="00624D62">
        <w:t xml:space="preserve"> Existing</w:t>
      </w:r>
      <w:r w:rsidR="00683082">
        <w:t xml:space="preserve"> </w:t>
      </w:r>
      <w:r w:rsidR="005E0FD2">
        <w:t xml:space="preserve">Contract </w:t>
      </w:r>
      <w:r w:rsidR="00683082">
        <w:t>shall no longer be applicable to the Contractor</w:t>
      </w:r>
      <w:r w:rsidR="00191B31">
        <w:t>.</w:t>
      </w:r>
    </w:p>
    <w:p w14:paraId="3EF6C70A" w14:textId="57EE2D08" w:rsidR="007B7CC6" w:rsidRPr="00DE6D78" w:rsidRDefault="005E0FD2" w:rsidP="00DE6D78">
      <w:pPr>
        <w:tabs>
          <w:tab w:val="left" w:pos="720"/>
          <w:tab w:val="left" w:pos="1440"/>
        </w:tabs>
        <w:spacing w:after="0" w:line="480" w:lineRule="auto"/>
        <w:ind w:firstLine="720"/>
      </w:pPr>
      <w:r w:rsidDel="005E0FD2">
        <w:t xml:space="preserve"> </w:t>
      </w:r>
      <w:r w:rsidR="001046F2">
        <w:tab/>
      </w:r>
      <w:r>
        <w:tab/>
      </w:r>
      <w:r w:rsidR="00683082">
        <w:t>(c)</w:t>
      </w:r>
      <w:r w:rsidR="00011BE2">
        <w:tab/>
      </w:r>
      <w:r w:rsidR="004430FB">
        <w:t>I</w:t>
      </w:r>
      <w:r w:rsidR="00917116">
        <w:t xml:space="preserve">f this </w:t>
      </w:r>
      <w:r w:rsidR="00200907">
        <w:t>Amend</w:t>
      </w:r>
      <w:r w:rsidR="00527A7D">
        <w:t>atory</w:t>
      </w:r>
      <w:r w:rsidR="003C2275">
        <w:t xml:space="preserve"> Contract</w:t>
      </w:r>
      <w:r w:rsidR="00917116">
        <w:t xml:space="preserve"> is terminated or determined to be invalid or unenforceable for any reason other than a material uncured breach of this </w:t>
      </w:r>
      <w:r w:rsidR="00200907">
        <w:t>Amend</w:t>
      </w:r>
      <w:r w:rsidR="00527A7D">
        <w:t>atory</w:t>
      </w:r>
      <w:r w:rsidR="003C2275">
        <w:t xml:space="preserve"> Contract</w:t>
      </w:r>
      <w:r w:rsidR="00917116">
        <w:t xml:space="preserve"> by the Contractor, the Existing Contract shall not be </w:t>
      </w:r>
      <w:r w:rsidR="004430FB">
        <w:t xml:space="preserve">amended </w:t>
      </w:r>
      <w:r w:rsidR="00917116">
        <w:t>and shall be in full force and effect</w:t>
      </w:r>
      <w:r w:rsidR="006B75CF">
        <w:t xml:space="preserve"> for the remainder of its </w:t>
      </w:r>
      <w:commentRangeStart w:id="21"/>
      <w:r w:rsidR="006B75CF">
        <w:t>term</w:t>
      </w:r>
      <w:commentRangeEnd w:id="21"/>
      <w:r w:rsidR="004D7285">
        <w:rPr>
          <w:rStyle w:val="CommentReference"/>
        </w:rPr>
        <w:commentReference w:id="21"/>
      </w:r>
      <w:r w:rsidR="006B75CF">
        <w:t>,</w:t>
      </w:r>
      <w:r>
        <w:t xml:space="preserve"> as if this Amend</w:t>
      </w:r>
      <w:r w:rsidR="00527A7D">
        <w:t>atory</w:t>
      </w:r>
      <w:r>
        <w:t xml:space="preserve"> Contract had never been </w:t>
      </w:r>
      <w:r w:rsidR="00A30709">
        <w:t>entered</w:t>
      </w:r>
      <w:r w:rsidR="00917116">
        <w:t>.</w:t>
      </w:r>
    </w:p>
    <w:p w14:paraId="66F57BFC" w14:textId="0FC360AB" w:rsidR="004D7285" w:rsidRDefault="004D7285" w:rsidP="008835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
        </w:rPr>
      </w:pPr>
      <w:r>
        <w:rPr>
          <w:b/>
        </w:rPr>
        <w:tab/>
      </w:r>
      <w:commentRangeStart w:id="22"/>
      <w:r w:rsidR="006A4125" w:rsidRPr="003E36FF">
        <w:rPr>
          <w:b/>
        </w:rPr>
        <w:t>3</w:t>
      </w:r>
      <w:r w:rsidR="006C458B" w:rsidRPr="003E36FF">
        <w:rPr>
          <w:b/>
        </w:rPr>
        <w:t>.</w:t>
      </w:r>
      <w:r w:rsidR="003E36FF" w:rsidRPr="003E36FF">
        <w:rPr>
          <w:b/>
        </w:rPr>
        <w:tab/>
      </w:r>
      <w:r>
        <w:rPr>
          <w:b/>
        </w:rPr>
        <w:t>Article 3(b) of the Existing Contract…</w:t>
      </w:r>
    </w:p>
    <w:p w14:paraId="55604BDF" w14:textId="7E2655F6" w:rsidR="004D7285" w:rsidRDefault="004D7285" w:rsidP="008835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commentRangeStart w:id="23"/>
      <w:r>
        <w:t>(</w:t>
      </w:r>
      <w:r w:rsidR="00500E00">
        <w:t>a</w:t>
      </w:r>
      <w:r>
        <w:t>)</w:t>
      </w:r>
      <w:commentRangeEnd w:id="23"/>
      <w:r>
        <w:rPr>
          <w:rStyle w:val="CommentReference"/>
        </w:rPr>
        <w:commentReference w:id="23"/>
      </w:r>
      <w:r>
        <w:tab/>
        <w:t xml:space="preserve">(IRRIGATION CONTRACTOR SPECFIC)  Upon complete payment of the Repayment Obligation by the Contractor, and notwithstanding any Additional Capital Obligation that may later be established, the Contractor has </w:t>
      </w:r>
      <w:r w:rsidR="006C458B" w:rsidRPr="003E36FF">
        <w:rPr>
          <w:b/>
        </w:rPr>
        <w:tab/>
      </w:r>
      <w:r w:rsidR="00CA7683" w:rsidRPr="003E36FF">
        <w:rPr>
          <w:b/>
        </w:rPr>
        <w:t>(</w:t>
      </w:r>
      <w:r w:rsidR="00CA7683" w:rsidRPr="00BC5E03">
        <w:t>a</w:t>
      </w:r>
      <w:r>
        <w:t xml:space="preserve"> </w:t>
      </w:r>
      <w:r w:rsidR="00D62343">
        <w:t>permanent</w:t>
      </w:r>
      <w:r>
        <w:t xml:space="preserve"> right to the Contract Total in accordance with the 1956 Act and the terms of this Contract.  This right shall not be disturbed so long as the Contractor fulfills all of its obligations hereunder.  The quantity of water made </w:t>
      </w:r>
      <w:r>
        <w:lastRenderedPageBreak/>
        <w:t>available for delivery in any given Year shall remain subject to the terms and conditions of subdivision (a) of this Article of the Contract.</w:t>
      </w:r>
    </w:p>
    <w:p w14:paraId="294EE3C0" w14:textId="6D40A01A" w:rsidR="004D7285" w:rsidRDefault="004D7285" w:rsidP="008835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ab/>
        <w:t>(b)</w:t>
      </w:r>
      <w:r>
        <w:tab/>
        <w:t xml:space="preserve">(MUNICIPAL CONTRACTOR SPECIFIC)  Upon complete payment of the Repayment Obligation by the Contractor, and notwithstanding any </w:t>
      </w:r>
      <w:r w:rsidR="0088355A">
        <w:t>Additional</w:t>
      </w:r>
      <w:r>
        <w:t xml:space="preserve"> Capital Obligation that may later be established, the Contractor has a first right to a stated share or quantity of the Project’s water supply </w:t>
      </w:r>
      <w:r w:rsidR="0088355A">
        <w:t>available for M&amp;I uses in accordance with the 1963 Act and the terms of this Contract.  This right shall not be disturbed so long as the Contractor fulfills all of its obligations hereunder.  The quantity of water made available for delivery in any given Year shall remain subject to the terms and conditions of subdivision (a) of this Article of this Contract.</w:t>
      </w:r>
      <w:commentRangeEnd w:id="22"/>
      <w:r w:rsidR="000913CB">
        <w:rPr>
          <w:rStyle w:val="CommentReference"/>
        </w:rPr>
        <w:commentReference w:id="22"/>
      </w:r>
    </w:p>
    <w:p w14:paraId="634AEAF9" w14:textId="7FD5BD9E" w:rsidR="00010586" w:rsidRDefault="00010586" w:rsidP="008835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commentRangeStart w:id="24"/>
      <w:r>
        <w:tab/>
        <w:t>b.</w:t>
      </w:r>
      <w:r>
        <w:tab/>
        <w:t>Subdivision (h) of Article 3 of the Existing Contract is amended and replaced in its entirety with the following new subdivision (h):</w:t>
      </w:r>
    </w:p>
    <w:p w14:paraId="6A2C370A" w14:textId="2C44F491" w:rsidR="00010586" w:rsidRPr="00BC5E03" w:rsidRDefault="00010586" w:rsidP="00BC5E0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ab/>
      </w:r>
      <w:r>
        <w:tab/>
        <w:t>(h)</w:t>
      </w:r>
      <w:r>
        <w:tab/>
        <w:t>(IRRIGATION CONTRACTOR SPECIFIC) and (MUNICIPAL CONTRACTOR SPECIFIC)  The Contractor’s right pursuant to Federal Reclamation law and applicable State law to the reasonable and beneficial use of the Water Delivered pursuant to this Contract shall not be disturbed so long as the Contractor shall fu</w:t>
      </w:r>
      <w:r w:rsidR="006051A2">
        <w:t>l</w:t>
      </w:r>
      <w:r>
        <w:t>fill all of its obligations under this Contract.  Nothing in the preceding sentence shall affect the Contracting Officer’s ability to impos</w:t>
      </w:r>
      <w:r w:rsidR="005913FE">
        <w:t>e</w:t>
      </w:r>
      <w:r>
        <w:t xml:space="preserve"> shortages under Article [“Temporary Reductions”] or subdivision (b) of Article ]”Constraints on the Availability of Water”] of this Contract.</w:t>
      </w:r>
      <w:commentRangeEnd w:id="24"/>
      <w:r w:rsidR="005913FE">
        <w:rPr>
          <w:rStyle w:val="CommentReference"/>
        </w:rPr>
        <w:commentReference w:id="24"/>
      </w:r>
    </w:p>
    <w:p w14:paraId="5EA64871" w14:textId="3E820F11" w:rsidR="001046F2" w:rsidRPr="003E36FF" w:rsidRDefault="006A4125" w:rsidP="00BC5E03">
      <w:pPr>
        <w:pStyle w:val="ListParagraph"/>
        <w:keepNext/>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left="-90" w:firstLine="810"/>
      </w:pPr>
      <w:commentRangeStart w:id="25"/>
      <w:r w:rsidRPr="00BC5E03">
        <w:rPr>
          <w:b/>
        </w:rPr>
        <w:t>3</w:t>
      </w:r>
      <w:r w:rsidR="006C458B" w:rsidRPr="00BC5E03">
        <w:rPr>
          <w:b/>
        </w:rPr>
        <w:t>.</w:t>
      </w:r>
      <w:r w:rsidR="00CA7683" w:rsidRPr="003E36FF">
        <w:rPr>
          <w:b/>
        </w:rPr>
        <w:t>)</w:t>
      </w:r>
      <w:r w:rsidR="00CA7683" w:rsidRPr="00803113">
        <w:rPr>
          <w:b/>
        </w:rPr>
        <w:tab/>
      </w:r>
      <w:r w:rsidR="006C458B" w:rsidRPr="00803113">
        <w:rPr>
          <w:b/>
        </w:rPr>
        <w:t xml:space="preserve">Article </w:t>
      </w:r>
      <w:r w:rsidR="001046F2" w:rsidRPr="00803113">
        <w:rPr>
          <w:b/>
        </w:rPr>
        <w:t>7 of the Existing Contract</w:t>
      </w:r>
      <w:r w:rsidR="00907CFE" w:rsidRPr="00803113">
        <w:rPr>
          <w:b/>
        </w:rPr>
        <w:t>,</w:t>
      </w:r>
      <w:r w:rsidR="001046F2" w:rsidRPr="00803113">
        <w:rPr>
          <w:b/>
        </w:rPr>
        <w:t xml:space="preserve"> entitled </w:t>
      </w:r>
      <w:r w:rsidR="001046F2" w:rsidRPr="00803113">
        <w:rPr>
          <w:b/>
          <w:u w:val="single"/>
        </w:rPr>
        <w:t>RATES AND METHOD OF PAYMENT FOR WATER</w:t>
      </w:r>
      <w:r w:rsidR="00907CFE" w:rsidRPr="00803113">
        <w:rPr>
          <w:b/>
          <w:u w:val="single"/>
        </w:rPr>
        <w:t>,</w:t>
      </w:r>
      <w:r w:rsidR="001046F2" w:rsidRPr="00803113">
        <w:rPr>
          <w:b/>
        </w:rPr>
        <w:t xml:space="preserve"> is amended as follows:</w:t>
      </w:r>
      <w:bookmarkStart w:id="26" w:name="_Hlk536518376"/>
      <w:r w:rsidR="008161D9" w:rsidRPr="00803113">
        <w:rPr>
          <w:b/>
        </w:rPr>
        <w:t xml:space="preserve">  </w:t>
      </w:r>
      <w:r w:rsidR="001046F2" w:rsidRPr="00803113">
        <w:rPr>
          <w:b/>
          <w:color w:val="000000" w:themeColor="text1"/>
          <w:u w:val="single"/>
        </w:rPr>
        <w:t xml:space="preserve">The heading </w:t>
      </w:r>
      <w:r w:rsidR="001046F2" w:rsidRPr="00803113">
        <w:rPr>
          <w:b/>
        </w:rPr>
        <w:t xml:space="preserve">is </w:t>
      </w:r>
      <w:r w:rsidR="00DB0676" w:rsidRPr="00803113">
        <w:rPr>
          <w:b/>
        </w:rPr>
        <w:t>amended and replaced</w:t>
      </w:r>
      <w:r w:rsidR="001046F2" w:rsidRPr="00803113">
        <w:rPr>
          <w:b/>
        </w:rPr>
        <w:t xml:space="preserve"> </w:t>
      </w:r>
      <w:r w:rsidR="00DC3FF6" w:rsidRPr="00803113">
        <w:rPr>
          <w:b/>
        </w:rPr>
        <w:t xml:space="preserve">in </w:t>
      </w:r>
      <w:r w:rsidR="00DC3FF6" w:rsidRPr="00803113">
        <w:rPr>
          <w:b/>
        </w:rPr>
        <w:lastRenderedPageBreak/>
        <w:t xml:space="preserve">its entirety </w:t>
      </w:r>
      <w:r w:rsidR="001046F2" w:rsidRPr="00803113">
        <w:rPr>
          <w:b/>
        </w:rPr>
        <w:t>with</w:t>
      </w:r>
      <w:r w:rsidR="00B00746" w:rsidRPr="00803113">
        <w:rPr>
          <w:b/>
        </w:rPr>
        <w:t xml:space="preserve"> </w:t>
      </w:r>
      <w:r w:rsidR="00B00746" w:rsidRPr="00803113">
        <w:rPr>
          <w:b/>
          <w:u w:val="single"/>
        </w:rPr>
        <w:t>RATES, METHOD OF PAYMENT FOR WATER AND ACCELERATED REPAYMENT OF FACILITIES</w:t>
      </w:r>
      <w:r w:rsidR="001046F2" w:rsidRPr="00803113">
        <w:rPr>
          <w:b/>
        </w:rPr>
        <w:t>.</w:t>
      </w:r>
      <w:commentRangeEnd w:id="25"/>
      <w:r w:rsidR="00B515FA">
        <w:rPr>
          <w:rStyle w:val="CommentReference"/>
        </w:rPr>
        <w:commentReference w:id="25"/>
      </w:r>
    </w:p>
    <w:p w14:paraId="62242F75" w14:textId="59408FD2" w:rsidR="008161D9" w:rsidRDefault="00CA7683" w:rsidP="002B79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3E36FF">
        <w:rPr>
          <w:b/>
        </w:rPr>
        <w:tab/>
        <w:t>(</w:t>
      </w:r>
      <w:r w:rsidR="00DE6D78" w:rsidRPr="003E36FF">
        <w:rPr>
          <w:b/>
        </w:rPr>
        <w:t>b</w:t>
      </w:r>
      <w:r w:rsidRPr="003E36FF">
        <w:rPr>
          <w:b/>
        </w:rPr>
        <w:t>)</w:t>
      </w:r>
      <w:r w:rsidR="00DE6D78">
        <w:rPr>
          <w:b/>
        </w:rPr>
        <w:tab/>
      </w:r>
      <w:r w:rsidR="001B18F9">
        <w:rPr>
          <w:b/>
        </w:rPr>
        <w:t>Subdivision (a) of Article 7 of the Existing Contract is amended and replaced in its entirety with the following new subdivision (a):</w:t>
      </w:r>
    </w:p>
    <w:p w14:paraId="61567BC6" w14:textId="6B783BE8" w:rsidR="00075E01" w:rsidRDefault="008161D9" w:rsidP="002B79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ab/>
      </w:r>
      <w:r w:rsidR="005400F5">
        <w:t>(</w:t>
      </w:r>
      <w:r w:rsidR="005E0FD2">
        <w:t>a</w:t>
      </w:r>
      <w:r w:rsidR="005400F5">
        <w:t>)</w:t>
      </w:r>
      <w:r w:rsidR="005400F5">
        <w:tab/>
        <w:t>The Contractor</w:t>
      </w:r>
      <w:r w:rsidR="007B7CC6">
        <w:t>’s</w:t>
      </w:r>
      <w:r w:rsidR="005400F5">
        <w:t xml:space="preserve"> </w:t>
      </w:r>
      <w:r w:rsidR="007B7CC6">
        <w:t xml:space="preserve">cost obligation for all Delivered Water </w:t>
      </w:r>
      <w:r w:rsidR="005400F5">
        <w:t>shall</w:t>
      </w:r>
      <w:r w:rsidR="007B7CC6">
        <w:t xml:space="preserve"> be </w:t>
      </w:r>
      <w:r w:rsidR="005400F5">
        <w:t>determined in accordance with</w:t>
      </w:r>
      <w:r w:rsidR="00075E01">
        <w:t xml:space="preserve">: </w:t>
      </w:r>
      <w:r w:rsidR="005400F5">
        <w:t xml:space="preserve"> </w:t>
      </w:r>
      <w:r w:rsidR="00A66658" w:rsidRPr="00A66658">
        <w:t>(</w:t>
      </w:r>
      <w:proofErr w:type="spellStart"/>
      <w:r w:rsidR="00A66658" w:rsidRPr="00A66658">
        <w:t>i</w:t>
      </w:r>
      <w:proofErr w:type="spellEnd"/>
      <w:r w:rsidR="00A66658" w:rsidRPr="00A66658">
        <w:t xml:space="preserve">) the Secretary's </w:t>
      </w:r>
      <w:proofErr w:type="spellStart"/>
      <w:r w:rsidR="001B18F9">
        <w:t>ratesetting</w:t>
      </w:r>
      <w:proofErr w:type="spellEnd"/>
      <w:r w:rsidR="001B18F9">
        <w:t xml:space="preserve"> policy </w:t>
      </w:r>
      <w:r w:rsidR="007B7CC6">
        <w:t xml:space="preserve">for Irrigation Water adopted in 1988 and the Secretary’s </w:t>
      </w:r>
      <w:r w:rsidR="00A66658" w:rsidRPr="00A66658">
        <w:t xml:space="preserve">then-existing ratesetting policy for </w:t>
      </w:r>
      <w:r w:rsidR="00A66658">
        <w:t xml:space="preserve"> </w:t>
      </w:r>
      <w:r w:rsidR="00A66658" w:rsidRPr="00A66658">
        <w:t>M&amp;I Water</w:t>
      </w:r>
      <w:r w:rsidR="007B7CC6">
        <w:t>, consistent with the WIIN Act</w:t>
      </w:r>
      <w:r w:rsidR="0039426A">
        <w:t>;</w:t>
      </w:r>
      <w:r w:rsidR="007B7CC6">
        <w:t xml:space="preserve"> and </w:t>
      </w:r>
      <w:r w:rsidR="00F93346">
        <w:t>s</w:t>
      </w:r>
      <w:r w:rsidR="00A66658" w:rsidRPr="00A66658">
        <w:t>uch ratesetting polic</w:t>
      </w:r>
      <w:r w:rsidR="00F93346">
        <w:t>ies</w:t>
      </w:r>
      <w:r w:rsidR="00A66658" w:rsidRPr="00A66658">
        <w:t xml:space="preserve"> shall be amended, modified, or superseded only through a public notice and comment procedure; (ii) applicable Federal Reclamation law and associated rules and regulations, or policies, and (iii) other applicable provisions of this </w:t>
      </w:r>
      <w:r w:rsidR="003C2275">
        <w:t>Contract</w:t>
      </w:r>
      <w:r w:rsidR="00A66658" w:rsidRPr="00A66658">
        <w:t>.</w:t>
      </w:r>
      <w:r w:rsidR="005400F5">
        <w:t xml:space="preserve"> </w:t>
      </w:r>
      <w:r w:rsidR="009927F5">
        <w:t xml:space="preserve"> Payments shall be made by cash transaction, electronic funds transfers, or any other mechanism as may be agreed to in writing by the Contractor and the Contracting Officer.  The Rates and Charges applicable to the Contract</w:t>
      </w:r>
      <w:r w:rsidR="004327CB">
        <w:t>or</w:t>
      </w:r>
      <w:r w:rsidR="009927F5">
        <w:t xml:space="preserve"> upon execution of this Contract are set forth in Exhibit “B,” as may be revised annually.</w:t>
      </w:r>
    </w:p>
    <w:p w14:paraId="7A09DBAA" w14:textId="225F2F6E" w:rsidR="005400F5" w:rsidRDefault="005400F5" w:rsidP="002B79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 xml:space="preserve"> </w:t>
      </w:r>
      <w:r w:rsidR="00075E01">
        <w:tab/>
      </w:r>
      <w:r w:rsidR="00075E01">
        <w:tab/>
        <w:t>(1)</w:t>
      </w:r>
      <w:r w:rsidR="00075E01">
        <w:tab/>
      </w:r>
      <w:r>
        <w:t xml:space="preserve">The Contractor shall </w:t>
      </w:r>
      <w:r w:rsidR="00F40F7F">
        <w:t>pay the United States as</w:t>
      </w:r>
      <w:r>
        <w:t xml:space="preserve"> </w:t>
      </w:r>
      <w:r w:rsidR="00F40F7F">
        <w:t xml:space="preserve">provided for in this Article of this Contract for Delivered Water at Rates and Charges determined in accordance with policies for Irrigation Water and M&amp;I Water.  The Contractor’s Rates shall be established </w:t>
      </w:r>
      <w:r>
        <w:t xml:space="preserve">to recover its estimated reimbursable </w:t>
      </w:r>
      <w:r w:rsidRPr="00490F97">
        <w:t xml:space="preserve">costs included in the </w:t>
      </w:r>
      <w:r w:rsidR="00F51471">
        <w:t>o</w:t>
      </w:r>
      <w:r w:rsidR="00903F6F">
        <w:t xml:space="preserve">peration </w:t>
      </w:r>
      <w:r w:rsidRPr="00490F97">
        <w:t>&amp;</w:t>
      </w:r>
      <w:r w:rsidR="00C84375">
        <w:t xml:space="preserve"> </w:t>
      </w:r>
      <w:r w:rsidR="00F51471">
        <w:t>m</w:t>
      </w:r>
      <w:r w:rsidR="00903F6F">
        <w:t>aintenance</w:t>
      </w:r>
      <w:r w:rsidRPr="00490F97">
        <w:t xml:space="preserve"> component of </w:t>
      </w:r>
      <w:r w:rsidRPr="00490F97">
        <w:lastRenderedPageBreak/>
        <w:t>the Rate and amounts established to recover</w:t>
      </w:r>
      <w:r>
        <w:t xml:space="preserve"> </w:t>
      </w:r>
      <w:r w:rsidR="00E93818" w:rsidRPr="00BC5E03">
        <w:t>deficits and</w:t>
      </w:r>
      <w:r w:rsidR="00E93818">
        <w:t xml:space="preserve"> </w:t>
      </w:r>
      <w:r>
        <w:t>other charges</w:t>
      </w:r>
      <w:r w:rsidR="00E93818">
        <w:t>,</w:t>
      </w:r>
      <w:r>
        <w:t xml:space="preserve"> </w:t>
      </w:r>
      <w:r w:rsidR="005E0FD2">
        <w:t xml:space="preserve">if any, </w:t>
      </w:r>
      <w:r w:rsidR="00E93818">
        <w:t xml:space="preserve">including </w:t>
      </w:r>
      <w:r>
        <w:t>construction costs</w:t>
      </w:r>
      <w:r w:rsidR="00E93818">
        <w:t xml:space="preserve"> as identified in the following subdivisions</w:t>
      </w:r>
      <w:r>
        <w:t>.</w:t>
      </w:r>
    </w:p>
    <w:p w14:paraId="673D0AD5" w14:textId="0B70EE22" w:rsidR="005400F5" w:rsidRPr="00A30709" w:rsidRDefault="008161D9" w:rsidP="007104D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pPr>
      <w:r>
        <w:tab/>
      </w:r>
      <w:r w:rsidR="005400F5" w:rsidRPr="00A9050B">
        <w:t>(</w:t>
      </w:r>
      <w:r w:rsidR="000F0DBD">
        <w:t>2</w:t>
      </w:r>
      <w:r w:rsidR="005400F5" w:rsidRPr="00A9050B">
        <w:t>)</w:t>
      </w:r>
      <w:r w:rsidR="005400F5" w:rsidRPr="00A9050B">
        <w:tab/>
      </w:r>
      <w:r w:rsidR="001D12F8">
        <w:t>In accordance with the WIIN Act, t</w:t>
      </w:r>
      <w:r w:rsidR="005E0FD2" w:rsidRPr="00A9050B">
        <w:t>he Contractor</w:t>
      </w:r>
      <w:r w:rsidR="00E64193">
        <w:t>’</w:t>
      </w:r>
      <w:r w:rsidR="00075E01">
        <w:t>s allocable share of Project construction costs will be repaid pursuant to the provisions of this Contract.</w:t>
      </w:r>
    </w:p>
    <w:p w14:paraId="2BD573CF" w14:textId="1FBCBCB3" w:rsidR="005400F5" w:rsidRPr="006163D9" w:rsidRDefault="005400F5" w:rsidP="00001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A30709">
        <w:tab/>
      </w:r>
      <w:r w:rsidR="00AD0C13" w:rsidRPr="00E6419C">
        <w:tab/>
      </w:r>
      <w:r w:rsidR="005A6CC3">
        <w:tab/>
      </w:r>
      <w:r w:rsidR="000F0DBD">
        <w:t>(A</w:t>
      </w:r>
      <w:r w:rsidRPr="00A9050B">
        <w:t>)</w:t>
      </w:r>
      <w:r w:rsidRPr="00A9050B">
        <w:tab/>
      </w:r>
      <w:r w:rsidR="00845DF8" w:rsidRPr="00A9050B" w:rsidDel="00845DF8">
        <w:t xml:space="preserve"> </w:t>
      </w:r>
      <w:r w:rsidR="000F0DBD">
        <w:t>The amount due and payable to the United States, pursuant to the WIIN Act, shall be the Repayment Obligation.  The Repayment Obligation has been computed by the Contracting Officer in a manner consistent with the WIIN Act and is set forth</w:t>
      </w:r>
      <w:r w:rsidR="00944986">
        <w:t xml:space="preserve"> </w:t>
      </w:r>
      <w:r w:rsidR="000F0DBD">
        <w:t xml:space="preserve">as a lump sum payment </w:t>
      </w:r>
      <w:r w:rsidR="00944986">
        <w:t>(M&amp;I and Irrigation) and</w:t>
      </w:r>
      <w:r w:rsidR="000F0DBD">
        <w:t xml:space="preserve"> as four (4) approximately equal annual installments</w:t>
      </w:r>
      <w:r w:rsidR="00944986">
        <w:t xml:space="preserve"> (Irrigation Only)</w:t>
      </w:r>
      <w:r w:rsidR="00845DF8" w:rsidRPr="00A30709">
        <w:rPr>
          <w:b/>
        </w:rPr>
        <w:t xml:space="preserve"> </w:t>
      </w:r>
      <w:r w:rsidR="00DA5A0A" w:rsidRPr="00DA5A0A">
        <w:t xml:space="preserve">to be </w:t>
      </w:r>
      <w:r w:rsidR="00944986">
        <w:rPr>
          <w:b/>
        </w:rPr>
        <w:t xml:space="preserve">repaid </w:t>
      </w:r>
      <w:r w:rsidR="001E081E" w:rsidRPr="00A30709">
        <w:t xml:space="preserve">no later </w:t>
      </w:r>
      <w:r w:rsidR="001E081E" w:rsidRPr="004065A8">
        <w:t>than</w:t>
      </w:r>
      <w:r w:rsidR="00904B2B" w:rsidRPr="004065A8">
        <w:t xml:space="preserve"> </w:t>
      </w:r>
      <w:r w:rsidR="001E081E" w:rsidRPr="004065A8">
        <w:t>three</w:t>
      </w:r>
      <w:r w:rsidRPr="00A30709">
        <w:t xml:space="preserve"> </w:t>
      </w:r>
      <w:r w:rsidR="00071667">
        <w:t xml:space="preserve">(3) </w:t>
      </w:r>
      <w:r w:rsidR="004744DE">
        <w:t>y</w:t>
      </w:r>
      <w:r w:rsidR="001E081E" w:rsidRPr="00A30709">
        <w:t xml:space="preserve">ears after the </w:t>
      </w:r>
      <w:r w:rsidR="004744DE">
        <w:t xml:space="preserve">effective date of </w:t>
      </w:r>
      <w:r w:rsidR="00282CAF" w:rsidRPr="00A9050B">
        <w:t>th</w:t>
      </w:r>
      <w:r w:rsidR="00845DF8" w:rsidRPr="00A9050B">
        <w:t>i</w:t>
      </w:r>
      <w:r w:rsidR="004744DE">
        <w:t>s</w:t>
      </w:r>
      <w:r w:rsidR="00282CAF" w:rsidRPr="00A9050B">
        <w:t xml:space="preserve"> Contract</w:t>
      </w:r>
      <w:r w:rsidR="00904B2B" w:rsidRPr="00C40404">
        <w:t xml:space="preserve"> </w:t>
      </w:r>
      <w:r w:rsidR="00845DF8" w:rsidRPr="00C40404">
        <w:t>as</w:t>
      </w:r>
      <w:r w:rsidRPr="00C40404">
        <w:t xml:space="preserve"> set forth in Exhibit</w:t>
      </w:r>
      <w:r w:rsidR="0040644E">
        <w:t xml:space="preserve"> C</w:t>
      </w:r>
      <w:r w:rsidRPr="00EA1D8A">
        <w:rPr>
          <w:b/>
        </w:rPr>
        <w:t xml:space="preserve">. </w:t>
      </w:r>
      <w:r w:rsidR="00EA1D8A" w:rsidRPr="00EA1D8A">
        <w:rPr>
          <w:b/>
        </w:rPr>
        <w:t xml:space="preserve"> There could be one or two exhibits in most cases due to more than one service area</w:t>
      </w:r>
      <w:r w:rsidR="00E83D26" w:rsidRPr="00E83D26">
        <w:rPr>
          <w:b/>
        </w:rPr>
        <w:t xml:space="preserve"> </w:t>
      </w:r>
      <w:r w:rsidR="00E83D26">
        <w:rPr>
          <w:b/>
        </w:rPr>
        <w:t xml:space="preserve">[For Irrigation </w:t>
      </w:r>
      <w:r w:rsidR="00E83D26" w:rsidRPr="006163D9">
        <w:rPr>
          <w:b/>
        </w:rPr>
        <w:t>contractors</w:t>
      </w:r>
      <w:r w:rsidR="00967564" w:rsidRPr="006163D9">
        <w:rPr>
          <w:b/>
        </w:rPr>
        <w:t xml:space="preserve"> and M&amp;I contractors</w:t>
      </w:r>
      <w:r w:rsidR="00E83D26" w:rsidRPr="006163D9">
        <w:rPr>
          <w:b/>
        </w:rPr>
        <w:t xml:space="preserve">] </w:t>
      </w:r>
      <w:r w:rsidRPr="006163D9">
        <w:t xml:space="preserve">The </w:t>
      </w:r>
      <w:r w:rsidR="00FF084C" w:rsidRPr="006163D9">
        <w:t>Repayment</w:t>
      </w:r>
      <w:r w:rsidRPr="006163D9">
        <w:t xml:space="preserve"> Obligation is due in lump sum by </w:t>
      </w:r>
      <w:r w:rsidR="00E83D26" w:rsidRPr="00BC5E03">
        <w:rPr>
          <w:b/>
        </w:rPr>
        <w:t>[</w:t>
      </w:r>
      <w:r w:rsidRPr="00BC5E03">
        <w:rPr>
          <w:b/>
        </w:rPr>
        <w:t>Month</w:t>
      </w:r>
      <w:r w:rsidR="00E83D26" w:rsidRPr="00BC5E03">
        <w:rPr>
          <w:b/>
        </w:rPr>
        <w:t xml:space="preserve"> </w:t>
      </w:r>
      <w:r w:rsidRPr="00BC5E03">
        <w:rPr>
          <w:b/>
        </w:rPr>
        <w:t>Day</w:t>
      </w:r>
      <w:r w:rsidR="00E83D26" w:rsidRPr="00BC5E03">
        <w:rPr>
          <w:b/>
        </w:rPr>
        <w:t xml:space="preserve">, </w:t>
      </w:r>
      <w:r w:rsidRPr="00BC5E03">
        <w:rPr>
          <w:b/>
        </w:rPr>
        <w:t>Year</w:t>
      </w:r>
      <w:r w:rsidR="00E83D26" w:rsidRPr="00BC5E03">
        <w:rPr>
          <w:b/>
        </w:rPr>
        <w:t>]</w:t>
      </w:r>
      <w:r w:rsidRPr="006163D9">
        <w:t xml:space="preserve"> as provided by the WIIN Act.  The </w:t>
      </w:r>
      <w:r w:rsidR="000F0DBD" w:rsidRPr="006163D9">
        <w:t xml:space="preserve">Irrigation </w:t>
      </w:r>
      <w:r w:rsidRPr="006163D9">
        <w:t xml:space="preserve">Contractor must provide appropriate notice to the Contracting Officer in writing no later than thirty (30) days prior to </w:t>
      </w:r>
      <w:r w:rsidR="00527A7D" w:rsidRPr="00BC5E03">
        <w:rPr>
          <w:b/>
        </w:rPr>
        <w:t>[</w:t>
      </w:r>
      <w:r w:rsidRPr="00BC5E03">
        <w:rPr>
          <w:b/>
        </w:rPr>
        <w:t>Month</w:t>
      </w:r>
      <w:r w:rsidR="0070085F" w:rsidRPr="00BC5E03">
        <w:rPr>
          <w:b/>
        </w:rPr>
        <w:t xml:space="preserve"> </w:t>
      </w:r>
      <w:r w:rsidRPr="00BC5E03">
        <w:rPr>
          <w:b/>
        </w:rPr>
        <w:t>Day</w:t>
      </w:r>
      <w:r w:rsidR="0070085F" w:rsidRPr="00BC5E03">
        <w:rPr>
          <w:b/>
        </w:rPr>
        <w:t xml:space="preserve">, </w:t>
      </w:r>
      <w:r w:rsidRPr="00BC5E03">
        <w:rPr>
          <w:b/>
        </w:rPr>
        <w:t>Year</w:t>
      </w:r>
      <w:r w:rsidR="00527A7D" w:rsidRPr="00BC5E03">
        <w:rPr>
          <w:b/>
        </w:rPr>
        <w:t>]</w:t>
      </w:r>
      <w:r w:rsidRPr="006163D9">
        <w:t xml:space="preserve"> </w:t>
      </w:r>
      <w:r w:rsidR="00592105" w:rsidRPr="006163D9">
        <w:rPr>
          <w:b/>
        </w:rPr>
        <w:t>[Divi</w:t>
      </w:r>
      <w:r w:rsidR="0046134A" w:rsidRPr="006163D9">
        <w:rPr>
          <w:b/>
        </w:rPr>
        <w:t>si</w:t>
      </w:r>
      <w:r w:rsidR="00592105" w:rsidRPr="006163D9">
        <w:rPr>
          <w:b/>
        </w:rPr>
        <w:t xml:space="preserve">on Level: consider the effective date of the contract being converted] </w:t>
      </w:r>
      <w:r w:rsidRPr="006163D9">
        <w:t>if electing to repay the amo</w:t>
      </w:r>
      <w:r w:rsidRPr="00C40404">
        <w:t xml:space="preserve">unt due using the lump sum alternative.  If such notice is not provided by such date, the Contractor shall be deemed to have </w:t>
      </w:r>
      <w:r w:rsidRPr="006163D9">
        <w:t xml:space="preserve">elected the installment payment alternative, in which case, the first such payment shall be made no later than </w:t>
      </w:r>
      <w:r w:rsidR="00527A7D" w:rsidRPr="00BC5E03">
        <w:rPr>
          <w:b/>
        </w:rPr>
        <w:t>[</w:t>
      </w:r>
      <w:r w:rsidRPr="00BC5E03">
        <w:rPr>
          <w:b/>
        </w:rPr>
        <w:t>Month</w:t>
      </w:r>
      <w:r w:rsidR="0070085F" w:rsidRPr="00BC5E03">
        <w:rPr>
          <w:b/>
        </w:rPr>
        <w:t xml:space="preserve"> </w:t>
      </w:r>
      <w:r w:rsidRPr="00BC5E03">
        <w:rPr>
          <w:b/>
        </w:rPr>
        <w:t>Day</w:t>
      </w:r>
      <w:r w:rsidR="0070085F" w:rsidRPr="00BC5E03">
        <w:rPr>
          <w:b/>
        </w:rPr>
        <w:t xml:space="preserve">, </w:t>
      </w:r>
      <w:r w:rsidRPr="00BC5E03">
        <w:rPr>
          <w:b/>
        </w:rPr>
        <w:t>Year</w:t>
      </w:r>
      <w:r w:rsidR="00527A7D" w:rsidRPr="006163D9">
        <w:rPr>
          <w:b/>
        </w:rPr>
        <w:t>]</w:t>
      </w:r>
      <w:r w:rsidR="0046134A" w:rsidRPr="006163D9">
        <w:rPr>
          <w:b/>
        </w:rPr>
        <w:t xml:space="preserve"> [Division Level: consider the effective date of the contract being converted]</w:t>
      </w:r>
      <w:r w:rsidR="00A9442D" w:rsidRPr="006163D9">
        <w:rPr>
          <w:b/>
        </w:rPr>
        <w:t>.</w:t>
      </w:r>
      <w:r w:rsidRPr="006163D9">
        <w:rPr>
          <w:b/>
        </w:rPr>
        <w:t xml:space="preserve"> </w:t>
      </w:r>
      <w:r w:rsidR="00A9442D" w:rsidRPr="006163D9">
        <w:rPr>
          <w:b/>
        </w:rPr>
        <w:t xml:space="preserve"> </w:t>
      </w:r>
      <w:r w:rsidR="00A9442D" w:rsidRPr="006163D9">
        <w:t xml:space="preserve">The </w:t>
      </w:r>
      <w:r w:rsidRPr="006163D9">
        <w:t>second payment shall be made no later than the first anniversary of the first payment date</w:t>
      </w:r>
      <w:r w:rsidR="00A9442D" w:rsidRPr="00DB6431">
        <w:t xml:space="preserve">. </w:t>
      </w:r>
      <w:r w:rsidRPr="00DB6431">
        <w:t xml:space="preserve"> </w:t>
      </w:r>
      <w:r w:rsidR="00A9442D" w:rsidRPr="00DB6431">
        <w:t xml:space="preserve">The </w:t>
      </w:r>
      <w:r w:rsidRPr="00C40404">
        <w:t>third payment shall be made no later than the second anniversary of the first payment date</w:t>
      </w:r>
      <w:r w:rsidR="00A9442D">
        <w:t>.</w:t>
      </w:r>
      <w:r w:rsidRPr="00C40404">
        <w:t xml:space="preserve"> </w:t>
      </w:r>
      <w:r w:rsidR="00A9442D">
        <w:t xml:space="preserve"> T</w:t>
      </w:r>
      <w:r w:rsidRPr="00C40404">
        <w:t xml:space="preserve">he final payment shall be made no later </w:t>
      </w:r>
      <w:r w:rsidRPr="006163D9">
        <w:t xml:space="preserve">than </w:t>
      </w:r>
      <w:r w:rsidR="00527A7D" w:rsidRPr="00BC5E03">
        <w:rPr>
          <w:b/>
        </w:rPr>
        <w:t>[</w:t>
      </w:r>
      <w:r w:rsidRPr="00BC5E03">
        <w:rPr>
          <w:b/>
        </w:rPr>
        <w:t>Month</w:t>
      </w:r>
      <w:r w:rsidR="0070085F" w:rsidRPr="00BC5E03">
        <w:rPr>
          <w:b/>
        </w:rPr>
        <w:t xml:space="preserve"> </w:t>
      </w:r>
      <w:r w:rsidRPr="00BC5E03">
        <w:rPr>
          <w:b/>
        </w:rPr>
        <w:t>Day</w:t>
      </w:r>
      <w:r w:rsidR="0070085F" w:rsidRPr="00BC5E03">
        <w:rPr>
          <w:b/>
        </w:rPr>
        <w:t xml:space="preserve">, </w:t>
      </w:r>
      <w:r w:rsidRPr="00BC5E03">
        <w:rPr>
          <w:b/>
        </w:rPr>
        <w:t>Year</w:t>
      </w:r>
      <w:r w:rsidR="00527A7D" w:rsidRPr="006163D9">
        <w:rPr>
          <w:b/>
        </w:rPr>
        <w:t>]</w:t>
      </w:r>
      <w:r w:rsidR="00592105" w:rsidRPr="006163D9">
        <w:rPr>
          <w:b/>
        </w:rPr>
        <w:t xml:space="preserve"> [no later than the third anniversary of the effective date of the contract</w:t>
      </w:r>
      <w:r w:rsidR="0046134A" w:rsidRPr="006163D9">
        <w:rPr>
          <w:b/>
        </w:rPr>
        <w:t>]</w:t>
      </w:r>
      <w:r w:rsidRPr="006163D9">
        <w:rPr>
          <w:b/>
        </w:rPr>
        <w:t>.</w:t>
      </w:r>
      <w:r w:rsidRPr="006163D9">
        <w:t xml:space="preserve">  If the</w:t>
      </w:r>
      <w:r w:rsidRPr="00A9050B">
        <w:t xml:space="preserve"> installment payment option is elected by the Contract</w:t>
      </w:r>
      <w:r w:rsidRPr="00C40404">
        <w:t>or</w:t>
      </w:r>
      <w:r w:rsidR="00A9442D">
        <w:t>,</w:t>
      </w:r>
      <w:r w:rsidRPr="00C40404">
        <w:t xml:space="preserve"> the</w:t>
      </w:r>
      <w:r w:rsidRPr="00FE0234">
        <w:t xml:space="preserve"> Contractor may pre-pay the </w:t>
      </w:r>
      <w:r w:rsidRPr="00FE0234">
        <w:lastRenderedPageBreak/>
        <w:t xml:space="preserve">remaining portion of the Repayment Obligation by giving the Contracting Officer sixty (60) days written notice, in which case, the Contracting Officer shall re-compute the remaining amount due to reflect the pre-payment using the same methodology as was used to compute the initial annual installment payment amount, which is illustrated in </w:t>
      </w:r>
      <w:r w:rsidRPr="006163D9">
        <w:t xml:space="preserve">Exhibit </w:t>
      </w:r>
      <w:r w:rsidR="0040644E">
        <w:rPr>
          <w:b/>
        </w:rPr>
        <w:t>C</w:t>
      </w:r>
      <w:r w:rsidRPr="00BC5E03">
        <w:rPr>
          <w:b/>
        </w:rPr>
        <w:t>.</w:t>
      </w:r>
      <w:r w:rsidRPr="006163D9">
        <w:t xml:space="preserve">  Notwithstanding any Additional Capital Obligation that may later be established, receipt of the Contractor’s payment of the Repayment Obligation </w:t>
      </w:r>
      <w:r w:rsidR="00A9442D" w:rsidRPr="006163D9">
        <w:t xml:space="preserve">to </w:t>
      </w:r>
      <w:r w:rsidRPr="006163D9">
        <w:t xml:space="preserve">the United States shall fully and permanently satisfy the Existing Capital Obligation.  </w:t>
      </w:r>
    </w:p>
    <w:p w14:paraId="36C88B4A" w14:textId="027700E8" w:rsidR="005400F5" w:rsidRDefault="005400F5" w:rsidP="00001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6163D9">
        <w:tab/>
      </w:r>
      <w:r w:rsidR="009D0B50" w:rsidRPr="006163D9">
        <w:tab/>
      </w:r>
      <w:r w:rsidR="001B18F9" w:rsidRPr="006163D9">
        <w:tab/>
      </w:r>
      <w:r w:rsidRPr="006163D9">
        <w:t>(</w:t>
      </w:r>
      <w:r w:rsidR="0035515D" w:rsidRPr="006163D9">
        <w:t>B</w:t>
      </w:r>
      <w:r w:rsidRPr="006163D9">
        <w:t>)</w:t>
      </w:r>
      <w:r w:rsidRPr="006163D9">
        <w:tab/>
      </w:r>
      <w:r w:rsidR="00E21B1F" w:rsidRPr="006163D9">
        <w:t xml:space="preserve">Additional Capital Obligations that are not reflected in, </w:t>
      </w:r>
      <w:r w:rsidRPr="006163D9">
        <w:t>the schedules referenced in Exhibit</w:t>
      </w:r>
      <w:r w:rsidR="0040644E">
        <w:t xml:space="preserve"> C</w:t>
      </w:r>
      <w:r w:rsidRPr="006163D9">
        <w:t xml:space="preserve"> and properly assignable to the</w:t>
      </w:r>
      <w:r>
        <w:t xml:space="preserve"> Contractor, shall be repaid as prescribed by the WIIN Act without interest except as required by law.  Consistent with Federal Reclamation law, interest shall continue to accrue on the M&amp;I portion of the </w:t>
      </w:r>
      <w:r w:rsidR="00DD4EB7">
        <w:t>Additional Capital Obligation</w:t>
      </w:r>
      <w:r>
        <w:t xml:space="preserve"> assigned to </w:t>
      </w:r>
      <w:r w:rsidRPr="00A722BD">
        <w:t xml:space="preserve">the Contractor </w:t>
      </w:r>
      <w:r w:rsidR="008B7C23" w:rsidRPr="00A722BD">
        <w:t>until</w:t>
      </w:r>
      <w:r w:rsidR="00091184" w:rsidRPr="00A722BD">
        <w:t xml:space="preserve"> such co</w:t>
      </w:r>
      <w:r w:rsidR="00091184" w:rsidRPr="004065A8">
        <w:t xml:space="preserve">sts are paid.  Increases or decreases in the </w:t>
      </w:r>
      <w:r w:rsidR="00DD4EB7" w:rsidRPr="004065A8">
        <w:t>Additional Capital Obligation</w:t>
      </w:r>
      <w:r w:rsidRPr="004065A8">
        <w:t xml:space="preserve"> assigned to </w:t>
      </w:r>
      <w:r w:rsidR="00091184" w:rsidRPr="004065A8">
        <w:t xml:space="preserve">the Contractor caused solely </w:t>
      </w:r>
      <w:r w:rsidRPr="00A722BD">
        <w:t xml:space="preserve">by </w:t>
      </w:r>
      <w:r w:rsidR="00091184" w:rsidRPr="004065A8">
        <w:t xml:space="preserve">annual adjustment of </w:t>
      </w:r>
      <w:r w:rsidRPr="00A722BD">
        <w:t xml:space="preserve">the </w:t>
      </w:r>
      <w:r w:rsidR="00091184" w:rsidRPr="004065A8">
        <w:t xml:space="preserve">Additional Capital Obligation assigned to each Project </w:t>
      </w:r>
      <w:r w:rsidR="009339AF">
        <w:t>c</w:t>
      </w:r>
      <w:r w:rsidR="00091184" w:rsidRPr="004065A8">
        <w:t xml:space="preserve">ontractor by the </w:t>
      </w:r>
      <w:r w:rsidR="009339AF">
        <w:t xml:space="preserve">Secretary </w:t>
      </w:r>
      <w:r w:rsidRPr="00A722BD">
        <w:t xml:space="preserve">shall not be considered in determining the amounts to be paid pursuant to this subdivision </w:t>
      </w:r>
      <w:r w:rsidR="009E7602" w:rsidRPr="00BC5E03">
        <w:t>(</w:t>
      </w:r>
      <w:r w:rsidR="009E7602" w:rsidRPr="006163D9">
        <w:t>a)(2)(B</w:t>
      </w:r>
      <w:r w:rsidR="009E7602" w:rsidRPr="00BC5E03">
        <w:t>)</w:t>
      </w:r>
      <w:r w:rsidR="0070085F" w:rsidRPr="006163D9">
        <w:t>,</w:t>
      </w:r>
      <w:r w:rsidRPr="006163D9">
        <w:t xml:space="preserve"> </w:t>
      </w:r>
      <w:r w:rsidR="004065A8" w:rsidRPr="006163D9">
        <w:t xml:space="preserve">however, </w:t>
      </w:r>
      <w:r w:rsidRPr="006163D9">
        <w:t xml:space="preserve">will be considered under subdivision </w:t>
      </w:r>
      <w:r w:rsidR="0070085F" w:rsidRPr="00BC5E03">
        <w:t>(</w:t>
      </w:r>
      <w:r w:rsidR="009E7602" w:rsidRPr="006163D9">
        <w:t>b</w:t>
      </w:r>
      <w:r w:rsidR="0070085F" w:rsidRPr="00BC5E03">
        <w:t>)</w:t>
      </w:r>
      <w:r w:rsidRPr="006163D9">
        <w:t xml:space="preserve"> of this Article.  A separate </w:t>
      </w:r>
      <w:r w:rsidR="00CA1ED9" w:rsidRPr="006163D9">
        <w:t>agreeme</w:t>
      </w:r>
      <w:r w:rsidR="00CA1ED9" w:rsidRPr="004065A8">
        <w:t>nt</w:t>
      </w:r>
      <w:r w:rsidRPr="004065A8">
        <w:t xml:space="preserve"> shall be established by the Contractor and the Contracting Officer to</w:t>
      </w:r>
      <w:r>
        <w:t xml:space="preserve"> accomplish repayment of </w:t>
      </w:r>
      <w:r w:rsidR="00304A76" w:rsidRPr="00E6419C">
        <w:t xml:space="preserve">the </w:t>
      </w:r>
      <w:r w:rsidR="0070085F">
        <w:t>A</w:t>
      </w:r>
      <w:r w:rsidR="004065A8" w:rsidRPr="004065A8">
        <w:t xml:space="preserve">dditional </w:t>
      </w:r>
      <w:r w:rsidR="00E21B1F">
        <w:t>C</w:t>
      </w:r>
      <w:r>
        <w:t xml:space="preserve">apital </w:t>
      </w:r>
      <w:r w:rsidR="00304A76">
        <w:t xml:space="preserve">Obligation </w:t>
      </w:r>
      <w:r>
        <w:t>assigned to the Contractor within the timeframe prescribed by the WIIN Act</w:t>
      </w:r>
      <w:r w:rsidR="0070085F">
        <w:t>,</w:t>
      </w:r>
      <w:r>
        <w:t xml:space="preserve"> subject to the following:</w:t>
      </w:r>
    </w:p>
    <w:p w14:paraId="46946D79" w14:textId="539A4212" w:rsidR="005400F5" w:rsidRDefault="009D0B50" w:rsidP="001F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ab/>
      </w:r>
      <w:r>
        <w:tab/>
      </w:r>
      <w:r>
        <w:tab/>
      </w:r>
      <w:r w:rsidR="001B18F9">
        <w:tab/>
      </w:r>
      <w:r w:rsidR="005400F5">
        <w:t>(</w:t>
      </w:r>
      <w:r w:rsidR="00921602">
        <w:t>1</w:t>
      </w:r>
      <w:r w:rsidR="005400F5">
        <w:t>)</w:t>
      </w:r>
      <w:r w:rsidR="005400F5">
        <w:tab/>
      </w:r>
      <w:r w:rsidR="005400F5" w:rsidRPr="006163D9">
        <w:t xml:space="preserve">If the </w:t>
      </w:r>
      <w:r w:rsidR="008E25E7" w:rsidRPr="00BC5E03">
        <w:t>collective</w:t>
      </w:r>
      <w:r w:rsidR="008E25E7" w:rsidRPr="006163D9">
        <w:t xml:space="preserve"> </w:t>
      </w:r>
      <w:r w:rsidR="00304A76" w:rsidRPr="006163D9">
        <w:t>Additional Capital Obligation</w:t>
      </w:r>
      <w:r w:rsidR="005400F5" w:rsidRPr="006163D9">
        <w:t xml:space="preserve"> properly assignable to the contractors</w:t>
      </w:r>
      <w:r w:rsidR="00304A76" w:rsidRPr="006163D9">
        <w:t xml:space="preserve"> exercising conversion</w:t>
      </w:r>
      <w:r w:rsidR="005400F5" w:rsidRPr="006163D9">
        <w:t xml:space="preserve"> </w:t>
      </w:r>
      <w:r w:rsidR="00304A76" w:rsidRPr="006163D9">
        <w:t xml:space="preserve">is </w:t>
      </w:r>
      <w:r w:rsidR="005400F5" w:rsidRPr="006163D9">
        <w:t xml:space="preserve">less than </w:t>
      </w:r>
      <w:r w:rsidR="00071667" w:rsidRPr="006163D9">
        <w:t xml:space="preserve">five million </w:t>
      </w:r>
      <w:r w:rsidR="006911C1" w:rsidRPr="006163D9">
        <w:t xml:space="preserve">dollars </w:t>
      </w:r>
      <w:r w:rsidR="00AE00BF" w:rsidRPr="006163D9">
        <w:t>(</w:t>
      </w:r>
      <w:r w:rsidR="005400F5" w:rsidRPr="006163D9">
        <w:t>$5,000,000</w:t>
      </w:r>
      <w:r w:rsidR="008E25E7" w:rsidRPr="006163D9">
        <w:t>)</w:t>
      </w:r>
      <w:r w:rsidR="005400F5" w:rsidRPr="006163D9">
        <w:t xml:space="preserve">, then the portion of such costs properly assignable to the Contractor shall be repaid not more than five (5) years after </w:t>
      </w:r>
      <w:r w:rsidR="00304A76" w:rsidRPr="006163D9">
        <w:t>the Contract</w:t>
      </w:r>
      <w:r w:rsidR="008E25E7" w:rsidRPr="006163D9">
        <w:t>ing</w:t>
      </w:r>
      <w:r w:rsidR="00304A76" w:rsidRPr="006163D9">
        <w:t xml:space="preserve"> Officer </w:t>
      </w:r>
      <w:r w:rsidR="005400F5" w:rsidRPr="006163D9">
        <w:t>noti</w:t>
      </w:r>
      <w:r w:rsidR="00304A76" w:rsidRPr="006163D9">
        <w:t>fies</w:t>
      </w:r>
      <w:r w:rsidR="005400F5" w:rsidRPr="006163D9">
        <w:t xml:space="preserve"> </w:t>
      </w:r>
      <w:r w:rsidR="00304A76" w:rsidRPr="006163D9">
        <w:t xml:space="preserve">the </w:t>
      </w:r>
      <w:r w:rsidR="00304A76">
        <w:t xml:space="preserve">Contractor </w:t>
      </w:r>
      <w:r w:rsidR="005400F5">
        <w:t xml:space="preserve">of the </w:t>
      </w:r>
      <w:r w:rsidR="00304A76">
        <w:lastRenderedPageBreak/>
        <w:t>Additional Capital Obligation</w:t>
      </w:r>
      <w:r w:rsidR="005400F5">
        <w:t xml:space="preserve">.  </w:t>
      </w:r>
      <w:r w:rsidR="00304A76">
        <w:t>T</w:t>
      </w:r>
      <w:r w:rsidR="005400F5">
        <w:t xml:space="preserve">he </w:t>
      </w:r>
      <w:r w:rsidR="00304A76">
        <w:t xml:space="preserve">Additional </w:t>
      </w:r>
      <w:r w:rsidR="008E25E7">
        <w:t>O</w:t>
      </w:r>
      <w:r w:rsidR="00304A76">
        <w:t xml:space="preserve">bligation is properly assignable to the contractors </w:t>
      </w:r>
      <w:r w:rsidR="005400F5">
        <w:t xml:space="preserve">exercising contract conversions; </w:t>
      </w:r>
      <w:r w:rsidR="005400F5">
        <w:rPr>
          <w:u w:val="single"/>
        </w:rPr>
        <w:t xml:space="preserve">Provided, </w:t>
      </w:r>
      <w:r w:rsidR="00C648BA">
        <w:rPr>
          <w:u w:val="single"/>
        </w:rPr>
        <w:t>t</w:t>
      </w:r>
      <w:r w:rsidR="005400F5">
        <w:t xml:space="preserve">hat the reference to the amount of </w:t>
      </w:r>
      <w:r w:rsidR="008E25E7">
        <w:t>five million dollars (</w:t>
      </w:r>
      <w:r w:rsidR="005400F5">
        <w:t>$5,000,000</w:t>
      </w:r>
      <w:r w:rsidR="008E25E7">
        <w:t>)</w:t>
      </w:r>
      <w:r w:rsidR="005400F5">
        <w:t xml:space="preserve"> shall not be a precedent in any other context.</w:t>
      </w:r>
    </w:p>
    <w:p w14:paraId="4738A1C2" w14:textId="718F523D" w:rsidR="005400F5" w:rsidRDefault="005400F5" w:rsidP="005B6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tab/>
      </w:r>
      <w:r>
        <w:tab/>
      </w:r>
      <w:r w:rsidR="000D5B53">
        <w:tab/>
      </w:r>
      <w:r w:rsidR="001B18F9">
        <w:tab/>
      </w:r>
      <w:r>
        <w:t>(</w:t>
      </w:r>
      <w:r w:rsidR="00C648BA">
        <w:t>2</w:t>
      </w:r>
      <w:r>
        <w:t>)</w:t>
      </w:r>
      <w:r>
        <w:tab/>
        <w:t>If the</w:t>
      </w:r>
      <w:r w:rsidR="00304A76">
        <w:t xml:space="preserve"> </w:t>
      </w:r>
      <w:r w:rsidR="00C648BA">
        <w:t xml:space="preserve">collective </w:t>
      </w:r>
      <w:r w:rsidR="00304A76">
        <w:t>Additional</w:t>
      </w:r>
      <w:r>
        <w:t xml:space="preserve"> </w:t>
      </w:r>
      <w:r w:rsidR="00304A76">
        <w:t xml:space="preserve">Capital Obligation </w:t>
      </w:r>
      <w:r>
        <w:t xml:space="preserve">incurred after the effective date of this </w:t>
      </w:r>
      <w:r w:rsidR="008E25E7">
        <w:t>C</w:t>
      </w:r>
      <w:r w:rsidR="003C2275">
        <w:t>ontract</w:t>
      </w:r>
      <w:r>
        <w:t xml:space="preserve"> and properly assignable to the contractors </w:t>
      </w:r>
      <w:r w:rsidR="00304A76">
        <w:t>is equal to or greater than</w:t>
      </w:r>
      <w:r w:rsidR="007A3E18">
        <w:t xml:space="preserve"> </w:t>
      </w:r>
      <w:r w:rsidR="008E25E7">
        <w:t>five million dollars (</w:t>
      </w:r>
      <w:r>
        <w:t>$5,000,000</w:t>
      </w:r>
      <w:r w:rsidR="008E25E7">
        <w:t>)</w:t>
      </w:r>
      <w:r w:rsidR="00AF77DF">
        <w:t>,</w:t>
      </w:r>
      <w:r w:rsidR="00304A76">
        <w:t xml:space="preserve"> </w:t>
      </w:r>
      <w:r>
        <w:t xml:space="preserve">then the portion of such costs properly assignable to the Contractor shall be repaid as provided by applicable Federal Reclamation law and Project ratesetting policy.  </w:t>
      </w:r>
      <w:r w:rsidR="00ED0A34">
        <w:t>The Additional Capital Obligation is properly assignable to the</w:t>
      </w:r>
      <w:r>
        <w:t xml:space="preserve"> contractors exercising contract conversions; </w:t>
      </w:r>
      <w:r>
        <w:rPr>
          <w:u w:val="single"/>
        </w:rPr>
        <w:t>Provided,</w:t>
      </w:r>
      <w:r>
        <w:t xml:space="preserve"> </w:t>
      </w:r>
      <w:r w:rsidR="00063554">
        <w:t>t</w:t>
      </w:r>
      <w:r>
        <w:t>hat the reference to the amount of</w:t>
      </w:r>
      <w:r w:rsidR="00AF77DF">
        <w:t xml:space="preserve"> five million dollars</w:t>
      </w:r>
      <w:r>
        <w:t xml:space="preserve"> </w:t>
      </w:r>
      <w:r w:rsidR="00AF77DF">
        <w:t>(</w:t>
      </w:r>
      <w:r>
        <w:t>$5,000,000</w:t>
      </w:r>
      <w:r w:rsidR="00AF77DF">
        <w:t>)</w:t>
      </w:r>
      <w:r>
        <w:t xml:space="preserve"> shall not be a precedent in any other context.</w:t>
      </w:r>
    </w:p>
    <w:p w14:paraId="2252E4EC" w14:textId="5FEB7367" w:rsidR="009E7602" w:rsidRPr="006163D9" w:rsidRDefault="009E7602" w:rsidP="009E7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BC5E03">
        <w:rPr>
          <w:b/>
        </w:rPr>
        <w:tab/>
      </w:r>
      <w:r w:rsidRPr="006163D9">
        <w:rPr>
          <w:b/>
        </w:rPr>
        <w:t>(c)</w:t>
      </w:r>
      <w:r w:rsidRPr="006163D9">
        <w:rPr>
          <w:b/>
        </w:rPr>
        <w:tab/>
        <w:t>Article 7 of the Existing Contract is amended to add a new subdivision (b):</w:t>
      </w:r>
    </w:p>
    <w:p w14:paraId="62A27168" w14:textId="6F8CC03E" w:rsidR="005400F5" w:rsidRDefault="005400F5" w:rsidP="00FD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6163D9">
        <w:tab/>
      </w:r>
      <w:r w:rsidRPr="006163D9">
        <w:tab/>
      </w:r>
      <w:r w:rsidR="009E7602" w:rsidRPr="006163D9">
        <w:t>(b)</w:t>
      </w:r>
      <w:r>
        <w:tab/>
        <w:t xml:space="preserve">In the event that the final cost allocation indicates that the costs properly assignable to the Contractor are greater that what has been paid by the Contractor, the Contractor shall be obligated to pay the remaining allocated costs.  The term of such additional </w:t>
      </w:r>
      <w:r w:rsidR="00797D89">
        <w:t>repayment c</w:t>
      </w:r>
      <w:r>
        <w:t xml:space="preserve">ontract shall be not less than one (1) year and not more than ten (10) years, however, mutually agreeable provisions regarding the rate of repayment of such amount may be developed by the Contractor and Contracting Officer.  In the event that the final cost allocation indicates that the costs properly assignable to the Contractor are less than what the Contractor has paid, the Contracting Officer shall credit such overpayment as an offset against any outstanding </w:t>
      </w:r>
      <w:r w:rsidR="001A1BC8">
        <w:t xml:space="preserve">or </w:t>
      </w:r>
      <w:r>
        <w:t>future obligations of the Contractor, with the exception of Restoration Fund charges pursuant to section 3407(d) of Public Law 102-575.</w:t>
      </w:r>
    </w:p>
    <w:p w14:paraId="3C447E4A" w14:textId="05B80675" w:rsidR="00AE1FE6" w:rsidRPr="006163D9" w:rsidRDefault="00AE1FE6" w:rsidP="00FD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lastRenderedPageBreak/>
        <w:tab/>
      </w:r>
      <w:r w:rsidRPr="006163D9">
        <w:rPr>
          <w:b/>
        </w:rPr>
        <w:t>(</w:t>
      </w:r>
      <w:r w:rsidR="009E7602" w:rsidRPr="006163D9">
        <w:rPr>
          <w:b/>
        </w:rPr>
        <w:t>d</w:t>
      </w:r>
      <w:r w:rsidRPr="006163D9">
        <w:rPr>
          <w:b/>
        </w:rPr>
        <w:t>)</w:t>
      </w:r>
      <w:r w:rsidRPr="006163D9">
        <w:rPr>
          <w:b/>
        </w:rPr>
        <w:tab/>
        <w:t xml:space="preserve">Subdivision (b) of Article 7 of the Existing Contract is amended </w:t>
      </w:r>
      <w:r w:rsidR="009E7602" w:rsidRPr="006163D9">
        <w:rPr>
          <w:b/>
        </w:rPr>
        <w:t xml:space="preserve">and </w:t>
      </w:r>
      <w:proofErr w:type="spellStart"/>
      <w:r w:rsidR="009E7602" w:rsidRPr="006163D9">
        <w:rPr>
          <w:b/>
        </w:rPr>
        <w:t>redesignated</w:t>
      </w:r>
      <w:proofErr w:type="spellEnd"/>
      <w:r w:rsidR="009E7602" w:rsidRPr="006163D9">
        <w:rPr>
          <w:b/>
        </w:rPr>
        <w:t xml:space="preserve"> subdivision (c); and is amended </w:t>
      </w:r>
      <w:r w:rsidRPr="006163D9">
        <w:rPr>
          <w:b/>
        </w:rPr>
        <w:t>to delete the reference to the Tiered Pricing Component, as follows:</w:t>
      </w:r>
    </w:p>
    <w:p w14:paraId="38E30D46" w14:textId="45131993" w:rsidR="00AE1FE6" w:rsidRPr="006163D9" w:rsidRDefault="00AE1FE6" w:rsidP="00FD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6163D9">
        <w:tab/>
      </w:r>
      <w:r w:rsidRPr="006163D9">
        <w:tab/>
      </w:r>
      <w:r w:rsidRPr="00BC5E03">
        <w:rPr>
          <w:b/>
        </w:rPr>
        <w:t>(</w:t>
      </w:r>
      <w:r w:rsidR="009E7602" w:rsidRPr="006163D9">
        <w:rPr>
          <w:b/>
        </w:rPr>
        <w:t>c</w:t>
      </w:r>
      <w:r w:rsidRPr="00BC5E03">
        <w:rPr>
          <w:b/>
        </w:rPr>
        <w:t>)</w:t>
      </w:r>
      <w:r w:rsidRPr="006163D9">
        <w:tab/>
        <w:t>The Contracting Officer shall notify the Contractor of the Rates and Charges as follows:</w:t>
      </w:r>
    </w:p>
    <w:p w14:paraId="68281077" w14:textId="62227A93" w:rsidR="00AE1FE6" w:rsidRPr="006163D9" w:rsidRDefault="00AE1FE6" w:rsidP="00FD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6163D9">
        <w:tab/>
      </w:r>
      <w:r w:rsidRPr="006163D9">
        <w:rPr>
          <w:b/>
        </w:rPr>
        <w:t>(</w:t>
      </w:r>
      <w:r w:rsidR="009E7602" w:rsidRPr="006163D9">
        <w:rPr>
          <w:b/>
        </w:rPr>
        <w:t>e</w:t>
      </w:r>
      <w:r w:rsidRPr="006163D9">
        <w:rPr>
          <w:b/>
        </w:rPr>
        <w:t>)</w:t>
      </w:r>
      <w:r w:rsidRPr="006163D9">
        <w:rPr>
          <w:b/>
        </w:rPr>
        <w:tab/>
      </w:r>
      <w:proofErr w:type="spellStart"/>
      <w:r w:rsidR="009E7602" w:rsidRPr="006163D9">
        <w:rPr>
          <w:b/>
        </w:rPr>
        <w:t>Redesignated</w:t>
      </w:r>
      <w:proofErr w:type="spellEnd"/>
      <w:r w:rsidR="009E7602" w:rsidRPr="006163D9">
        <w:rPr>
          <w:b/>
        </w:rPr>
        <w:t xml:space="preserve"> s</w:t>
      </w:r>
      <w:r w:rsidRPr="006163D9">
        <w:rPr>
          <w:b/>
        </w:rPr>
        <w:t>ubdivision (</w:t>
      </w:r>
      <w:r w:rsidR="009E7602" w:rsidRPr="006163D9">
        <w:rPr>
          <w:b/>
        </w:rPr>
        <w:t>c</w:t>
      </w:r>
      <w:r w:rsidRPr="006163D9">
        <w:rPr>
          <w:b/>
        </w:rPr>
        <w:t>)(2) of Article 7 of the Existing Contract is amended to delete the reference to the Tiered Pricing Component, as follows:</w:t>
      </w:r>
    </w:p>
    <w:p w14:paraId="3DBD4DFD" w14:textId="7FDC7AC3" w:rsidR="00AE1FE6" w:rsidRDefault="00AE1FE6" w:rsidP="00FD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6163D9">
        <w:tab/>
      </w:r>
      <w:r w:rsidRPr="006163D9">
        <w:tab/>
        <w:t>(</w:t>
      </w:r>
      <w:r w:rsidR="009E7602" w:rsidRPr="006163D9">
        <w:t>c</w:t>
      </w:r>
      <w:r w:rsidRPr="006163D9">
        <w:t>)(2)</w:t>
      </w:r>
      <w:r w:rsidRPr="006163D9">
        <w:tab/>
      </w:r>
      <w:r w:rsidR="008E09BE" w:rsidRPr="006163D9">
        <w:t>Prior to October 1 of each</w:t>
      </w:r>
      <w:r w:rsidR="008E09BE">
        <w:t xml:space="preserve"> Calendar Year, the Contracting Officer shall make available to the Contractor an estimate of the Rates for Project Water for the following Year and the computations and cost allocations upon which those Rates are based.  The Contractor shall be allowed not less than two months to review and comment on such computations and cost allocations.  By December 31 of each Calendar Year, the Contracting Officer shall provide the Contractor with the final Rates to be in effect for the upcoming Year, and such notification shall revise Exhibit “B.”</w:t>
      </w:r>
    </w:p>
    <w:p w14:paraId="3F105E98" w14:textId="6FF2E662" w:rsidR="00C375D8" w:rsidRPr="00676332" w:rsidRDefault="00564624" w:rsidP="00C37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rPr>
          <w:b/>
        </w:rPr>
      </w:pPr>
      <w:commentRangeStart w:id="28"/>
      <w:r w:rsidRPr="006163D9">
        <w:rPr>
          <w:b/>
        </w:rPr>
        <w:t>(</w:t>
      </w:r>
      <w:r w:rsidR="000F00E1">
        <w:rPr>
          <w:b/>
        </w:rPr>
        <w:t>f</w:t>
      </w:r>
      <w:r w:rsidRPr="006163D9">
        <w:rPr>
          <w:b/>
        </w:rPr>
        <w:t>)</w:t>
      </w:r>
      <w:r w:rsidRPr="006163D9">
        <w:rPr>
          <w:b/>
        </w:rPr>
        <w:tab/>
        <w:t>Subdivisions )</w:t>
      </w:r>
      <w:r w:rsidR="008A682E" w:rsidRPr="006163D9">
        <w:rPr>
          <w:b/>
        </w:rPr>
        <w:t xml:space="preserve"> and</w:t>
      </w:r>
      <w:r w:rsidR="00C375D8" w:rsidRPr="006163D9">
        <w:rPr>
          <w:b/>
        </w:rPr>
        <w:t>, (j) of Article</w:t>
      </w:r>
      <w:r w:rsidR="00C375D8" w:rsidRPr="00676332">
        <w:rPr>
          <w:b/>
        </w:rPr>
        <w:t xml:space="preserve"> 7 of the Existing Contract </w:t>
      </w:r>
      <w:r w:rsidR="0040644E">
        <w:rPr>
          <w:b/>
        </w:rPr>
        <w:t>is</w:t>
      </w:r>
      <w:r w:rsidR="0040644E" w:rsidRPr="00676332">
        <w:rPr>
          <w:b/>
        </w:rPr>
        <w:t xml:space="preserve"> </w:t>
      </w:r>
      <w:r w:rsidR="00C375D8" w:rsidRPr="00676332">
        <w:rPr>
          <w:b/>
        </w:rPr>
        <w:t xml:space="preserve">deleted in </w:t>
      </w:r>
      <w:r w:rsidR="0040644E">
        <w:rPr>
          <w:b/>
        </w:rPr>
        <w:t>its</w:t>
      </w:r>
      <w:r w:rsidR="0040644E" w:rsidRPr="00676332">
        <w:rPr>
          <w:b/>
        </w:rPr>
        <w:t xml:space="preserve"> </w:t>
      </w:r>
      <w:r w:rsidR="00C375D8" w:rsidRPr="00676332">
        <w:rPr>
          <w:b/>
        </w:rPr>
        <w:t>entirety.</w:t>
      </w:r>
      <w:r w:rsidRPr="00676332">
        <w:rPr>
          <w:b/>
        </w:rPr>
        <w:t xml:space="preserve"> </w:t>
      </w:r>
    </w:p>
    <w:p w14:paraId="6236F356" w14:textId="4E2DF215" w:rsidR="000F00E1" w:rsidRDefault="000F00E1" w:rsidP="005C7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rPr>
          <w:b/>
        </w:rPr>
      </w:pPr>
      <w:r>
        <w:rPr>
          <w:b/>
        </w:rPr>
        <w:t>(g)</w:t>
      </w:r>
      <w:r>
        <w:rPr>
          <w:b/>
        </w:rPr>
        <w:tab/>
        <w:t xml:space="preserve">Subdivision (d), </w:t>
      </w:r>
      <w:proofErr w:type="spellStart"/>
      <w:r>
        <w:rPr>
          <w:b/>
        </w:rPr>
        <w:t>redesignated</w:t>
      </w:r>
      <w:proofErr w:type="spellEnd"/>
      <w:r>
        <w:rPr>
          <w:b/>
        </w:rPr>
        <w:t xml:space="preserve"> subdivision (e), of Article 7 of the Existing Contract is amended to delete the reference to Tiered Pricing:</w:t>
      </w:r>
    </w:p>
    <w:p w14:paraId="53ACFFF2" w14:textId="055C24E7" w:rsidR="000F00E1" w:rsidRDefault="000F00E1" w:rsidP="005C7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rPr>
          <w:b/>
        </w:rPr>
      </w:pPr>
      <w:r>
        <w:rPr>
          <w:b/>
        </w:rPr>
        <w:tab/>
        <w:t>(e)</w:t>
      </w:r>
      <w:r>
        <w:rPr>
          <w:b/>
        </w:rPr>
        <w:tab/>
        <w:t xml:space="preserve">The Contractor shall also make a payment in addition to the Rate(s) in subdivision (c) of this Article to the United States for Water Delivered, at the Charges then in effect, before the end of the month following the month of delivery.  The payments shall be consistent with the quantities of Irrigation Water and M&amp;I Water Delivered as shown in the water delivery report for the subject month prepared by the </w:t>
      </w:r>
      <w:r>
        <w:rPr>
          <w:b/>
        </w:rPr>
        <w:lastRenderedPageBreak/>
        <w:t>Operating Non-Federal Entity or, if there is no Operating Non-Federal Entity, by the Contracting Officer.  The water delivery report shall be deemed a bill for the payment of Charges for Water Delivered.  Adjustment for overpayment or underpayment of Charges shall be made through the adjustment of payments due to the United States for Charges for the next month.  Any amount to be paid for past due payment of Charges shall be computed pursuant to Article 20 of this Contract.</w:t>
      </w:r>
    </w:p>
    <w:p w14:paraId="589DCE87" w14:textId="2E7CF69A" w:rsidR="005C7EE0" w:rsidRPr="00676332" w:rsidRDefault="005C7EE0" w:rsidP="005C7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rPr>
          <w:b/>
        </w:rPr>
      </w:pPr>
      <w:r w:rsidRPr="00676332">
        <w:rPr>
          <w:b/>
        </w:rPr>
        <w:t>(</w:t>
      </w:r>
      <w:r w:rsidR="008A682E">
        <w:rPr>
          <w:b/>
        </w:rPr>
        <w:t>h</w:t>
      </w:r>
      <w:r w:rsidRPr="00676332">
        <w:rPr>
          <w:b/>
        </w:rPr>
        <w:t>)</w:t>
      </w:r>
      <w:r w:rsidRPr="00676332">
        <w:rPr>
          <w:b/>
        </w:rPr>
        <w:tab/>
        <w:t>Subdivision (</w:t>
      </w:r>
      <w:proofErr w:type="spellStart"/>
      <w:r w:rsidRPr="00676332">
        <w:rPr>
          <w:b/>
        </w:rPr>
        <w:t>i</w:t>
      </w:r>
      <w:proofErr w:type="spellEnd"/>
      <w:r w:rsidRPr="00676332">
        <w:rPr>
          <w:b/>
        </w:rPr>
        <w:t>)</w:t>
      </w:r>
      <w:r w:rsidR="000F00E1">
        <w:rPr>
          <w:b/>
        </w:rPr>
        <w:t xml:space="preserve">, </w:t>
      </w:r>
      <w:proofErr w:type="spellStart"/>
      <w:r w:rsidR="000F00E1">
        <w:rPr>
          <w:b/>
        </w:rPr>
        <w:t>redesignated</w:t>
      </w:r>
      <w:proofErr w:type="spellEnd"/>
      <w:r w:rsidR="000F00E1">
        <w:rPr>
          <w:b/>
        </w:rPr>
        <w:t xml:space="preserve"> subdivision (</w:t>
      </w:r>
      <w:proofErr w:type="spellStart"/>
      <w:r w:rsidR="000F00E1">
        <w:rPr>
          <w:b/>
        </w:rPr>
        <w:t>i</w:t>
      </w:r>
      <w:proofErr w:type="spellEnd"/>
      <w:r w:rsidR="000F00E1">
        <w:rPr>
          <w:b/>
        </w:rPr>
        <w:t>),</w:t>
      </w:r>
      <w:r w:rsidRPr="00676332">
        <w:rPr>
          <w:b/>
        </w:rPr>
        <w:t xml:space="preserve"> of Article 7 of the Existing Contract is amended to delete the reference to the Tiered Pricing Component:</w:t>
      </w:r>
      <w:commentRangeEnd w:id="28"/>
      <w:r w:rsidR="004A2125">
        <w:rPr>
          <w:rStyle w:val="CommentReference"/>
        </w:rPr>
        <w:commentReference w:id="28"/>
      </w:r>
    </w:p>
    <w:p w14:paraId="51C4ED86" w14:textId="0B0D4EEF" w:rsidR="005C7EE0" w:rsidRDefault="005C7EE0" w:rsidP="005C7E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1440"/>
      </w:pPr>
      <w:r>
        <w:tab/>
      </w:r>
      <w:r w:rsidRPr="006163D9">
        <w:t>(</w:t>
      </w:r>
      <w:proofErr w:type="spellStart"/>
      <w:r w:rsidR="006D2FDD" w:rsidRPr="006163D9">
        <w:t>i</w:t>
      </w:r>
      <w:proofErr w:type="spellEnd"/>
      <w:r w:rsidRPr="006163D9">
        <w:t>)</w:t>
      </w:r>
      <w:r>
        <w:tab/>
        <w:t>The parties acknowledge and agree that the efficient administration of this Contract is their mutual goal.  Recognizing that experience has demonstrated that mechanisms, policies, and procedures used for establishing Rates and Charges, and/or for making and allocating payments, other than those set forth in this Article may be in the mutual best interest of the parties, it is expressly agreed that the parties may enter into agreements to modify the mechanisms, policies, and procedures for any of those purposes while this Contract is in effect without amending this Contract.</w:t>
      </w:r>
    </w:p>
    <w:bookmarkEnd w:id="26"/>
    <w:p w14:paraId="1D6B3F93" w14:textId="5FBAF0F8" w:rsidR="00320965" w:rsidRDefault="00DE4AC7"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DE4AC7">
        <w:rPr>
          <w:b/>
        </w:rPr>
        <w:t>4</w:t>
      </w:r>
      <w:r w:rsidR="00320965" w:rsidRPr="00DE4AC7">
        <w:rPr>
          <w:b/>
        </w:rPr>
        <w:t>.</w:t>
      </w:r>
      <w:r w:rsidR="00320965">
        <w:rPr>
          <w:b/>
        </w:rPr>
        <w:tab/>
      </w:r>
      <w:r w:rsidR="00320965" w:rsidRPr="00913FE2">
        <w:rPr>
          <w:b/>
        </w:rPr>
        <w:t xml:space="preserve">Article </w:t>
      </w:r>
      <w:r w:rsidR="00320965" w:rsidRPr="00676332">
        <w:rPr>
          <w:b/>
        </w:rPr>
        <w:t>12</w:t>
      </w:r>
      <w:r w:rsidR="00320965">
        <w:rPr>
          <w:b/>
        </w:rPr>
        <w:t xml:space="preserve"> </w:t>
      </w:r>
      <w:r w:rsidR="00605473">
        <w:rPr>
          <w:b/>
        </w:rPr>
        <w:t>of the Existing Contract</w:t>
      </w:r>
      <w:r w:rsidR="00F92678">
        <w:rPr>
          <w:b/>
        </w:rPr>
        <w:t>,</w:t>
      </w:r>
      <w:r w:rsidR="00605473">
        <w:rPr>
          <w:b/>
        </w:rPr>
        <w:t xml:space="preserve"> </w:t>
      </w:r>
      <w:r w:rsidR="00037001">
        <w:rPr>
          <w:b/>
        </w:rPr>
        <w:t xml:space="preserve">entitled </w:t>
      </w:r>
      <w:r w:rsidR="00037001" w:rsidRPr="00FD61D6">
        <w:rPr>
          <w:b/>
          <w:u w:val="single"/>
        </w:rPr>
        <w:t>CONSTRAINTS ON THE AVAILABILITY OF WATER</w:t>
      </w:r>
      <w:r w:rsidR="00F92678">
        <w:rPr>
          <w:b/>
          <w:u w:val="single"/>
        </w:rPr>
        <w:t>,</w:t>
      </w:r>
      <w:r w:rsidR="00037001">
        <w:rPr>
          <w:b/>
        </w:rPr>
        <w:t xml:space="preserve"> </w:t>
      </w:r>
      <w:r w:rsidR="002B6D24">
        <w:rPr>
          <w:b/>
        </w:rPr>
        <w:t>is</w:t>
      </w:r>
      <w:r w:rsidR="0051783B">
        <w:rPr>
          <w:b/>
        </w:rPr>
        <w:t xml:space="preserve"> amended </w:t>
      </w:r>
      <w:r w:rsidR="002B6D24">
        <w:rPr>
          <w:b/>
        </w:rPr>
        <w:t>as</w:t>
      </w:r>
      <w:r w:rsidR="0051783B">
        <w:rPr>
          <w:b/>
        </w:rPr>
        <w:t xml:space="preserve"> follow</w:t>
      </w:r>
      <w:r w:rsidR="002B6D24">
        <w:rPr>
          <w:b/>
        </w:rPr>
        <w:t>s</w:t>
      </w:r>
      <w:r w:rsidR="00320965" w:rsidRPr="00913FE2">
        <w:rPr>
          <w:b/>
        </w:rPr>
        <w:t>:</w:t>
      </w:r>
    </w:p>
    <w:p w14:paraId="36CE339F" w14:textId="5369AD0D" w:rsidR="002B6D24" w:rsidRPr="00FD61D6" w:rsidRDefault="002B6D24" w:rsidP="00751F11">
      <w:pPr>
        <w:pStyle w:val="ListParagraph"/>
        <w:keepNext/>
        <w:numPr>
          <w:ilvl w:val="0"/>
          <w:numId w:val="19"/>
        </w:numPr>
        <w:tabs>
          <w:tab w:val="left" w:pos="1440"/>
          <w:tab w:val="left" w:pos="2160"/>
          <w:tab w:val="left" w:pos="2880"/>
        </w:tabs>
        <w:spacing w:after="240" w:line="480" w:lineRule="auto"/>
        <w:ind w:left="0" w:firstLine="1440"/>
        <w:rPr>
          <w:b/>
          <w:bCs/>
        </w:rPr>
      </w:pPr>
      <w:r w:rsidRPr="00FD61D6">
        <w:rPr>
          <w:b/>
          <w:bCs/>
        </w:rPr>
        <w:t>Subdivision</w:t>
      </w:r>
      <w:r w:rsidR="00807239">
        <w:rPr>
          <w:b/>
          <w:bCs/>
        </w:rPr>
        <w:t>s</w:t>
      </w:r>
      <w:r w:rsidRPr="00FD61D6">
        <w:rPr>
          <w:b/>
          <w:bCs/>
        </w:rPr>
        <w:t xml:space="preserve"> (a) </w:t>
      </w:r>
      <w:r w:rsidR="00807239">
        <w:rPr>
          <w:b/>
          <w:bCs/>
        </w:rPr>
        <w:t xml:space="preserve">and (b) </w:t>
      </w:r>
      <w:r w:rsidRPr="00FD61D6">
        <w:rPr>
          <w:b/>
          <w:bCs/>
        </w:rPr>
        <w:t xml:space="preserve">of Article 12 of the Existing Contract </w:t>
      </w:r>
      <w:r w:rsidR="00807239">
        <w:rPr>
          <w:b/>
          <w:bCs/>
        </w:rPr>
        <w:t>are</w:t>
      </w:r>
      <w:r w:rsidRPr="00FD61D6">
        <w:rPr>
          <w:b/>
          <w:bCs/>
        </w:rPr>
        <w:t xml:space="preserve"> amended and replaced in </w:t>
      </w:r>
      <w:r w:rsidR="00807239">
        <w:rPr>
          <w:b/>
          <w:bCs/>
        </w:rPr>
        <w:t>their</w:t>
      </w:r>
      <w:r w:rsidR="00907CFE">
        <w:rPr>
          <w:b/>
          <w:bCs/>
        </w:rPr>
        <w:t xml:space="preserve"> </w:t>
      </w:r>
      <w:r w:rsidRPr="00FD61D6">
        <w:rPr>
          <w:b/>
          <w:bCs/>
        </w:rPr>
        <w:t>entirety with the following new subdivision</w:t>
      </w:r>
      <w:r w:rsidR="00807239">
        <w:rPr>
          <w:b/>
          <w:bCs/>
        </w:rPr>
        <w:t>s</w:t>
      </w:r>
      <w:r w:rsidRPr="00FD61D6">
        <w:rPr>
          <w:b/>
          <w:bCs/>
        </w:rPr>
        <w:t xml:space="preserve"> (a)</w:t>
      </w:r>
      <w:r w:rsidR="00807239">
        <w:rPr>
          <w:b/>
          <w:bCs/>
        </w:rPr>
        <w:t xml:space="preserve"> and (b)</w:t>
      </w:r>
      <w:r w:rsidRPr="00FD61D6">
        <w:rPr>
          <w:b/>
          <w:bCs/>
        </w:rPr>
        <w:t>:</w:t>
      </w:r>
    </w:p>
    <w:p w14:paraId="19100A8B" w14:textId="7173A22A" w:rsidR="00320965" w:rsidRDefault="00320965" w:rsidP="00FD61D6">
      <w:pPr>
        <w:pStyle w:val="ListParagraph"/>
        <w:keepNext/>
        <w:numPr>
          <w:ilvl w:val="0"/>
          <w:numId w:val="20"/>
        </w:numPr>
        <w:tabs>
          <w:tab w:val="left" w:pos="1440"/>
          <w:tab w:val="left" w:pos="2160"/>
          <w:tab w:val="left" w:pos="2880"/>
        </w:tabs>
        <w:spacing w:before="240" w:line="240" w:lineRule="auto"/>
        <w:ind w:left="0" w:firstLine="2160"/>
        <w:rPr>
          <w:bCs/>
        </w:rPr>
      </w:pPr>
      <w:r w:rsidRPr="002B6D24">
        <w:rPr>
          <w:bCs/>
        </w:rPr>
        <w:t xml:space="preserve">In its operation of the Project, the Contracting Officer will use all reasonable means to guard against a </w:t>
      </w:r>
      <w:r w:rsidR="00303949" w:rsidRPr="002B6D24">
        <w:rPr>
          <w:bCs/>
        </w:rPr>
        <w:t>C</w:t>
      </w:r>
      <w:r w:rsidRPr="002B6D24">
        <w:rPr>
          <w:bCs/>
        </w:rPr>
        <w:t xml:space="preserve">ondition of </w:t>
      </w:r>
      <w:r w:rsidR="00303949" w:rsidRPr="002B6D24">
        <w:rPr>
          <w:bCs/>
        </w:rPr>
        <w:t xml:space="preserve">Shortage </w:t>
      </w:r>
      <w:r w:rsidRPr="002B6D24">
        <w:rPr>
          <w:bCs/>
        </w:rPr>
        <w:t xml:space="preserve">in the quantity of </w:t>
      </w:r>
      <w:r w:rsidR="00BB56D5" w:rsidRPr="002B6D24">
        <w:rPr>
          <w:bCs/>
        </w:rPr>
        <w:t>Project W</w:t>
      </w:r>
      <w:r w:rsidRPr="002B6D24">
        <w:rPr>
          <w:bCs/>
        </w:rPr>
        <w:t xml:space="preserve">ater to be made available to the Contractor pursuant to this Contract.  In the event the Contracting Officer determines that a </w:t>
      </w:r>
      <w:r w:rsidR="00BB56D5" w:rsidRPr="002B6D24">
        <w:rPr>
          <w:bCs/>
        </w:rPr>
        <w:t>C</w:t>
      </w:r>
      <w:r w:rsidRPr="002B6D24">
        <w:rPr>
          <w:bCs/>
        </w:rPr>
        <w:t xml:space="preserve">ondition of </w:t>
      </w:r>
      <w:r w:rsidR="00BB56D5" w:rsidRPr="002B6D24">
        <w:rPr>
          <w:bCs/>
        </w:rPr>
        <w:t xml:space="preserve">Shortage </w:t>
      </w:r>
      <w:r w:rsidRPr="002B6D24">
        <w:rPr>
          <w:bCs/>
        </w:rPr>
        <w:t>appears probable, the Contracting Officer will notify the Contractor of said determination as soon as practicable.</w:t>
      </w:r>
    </w:p>
    <w:p w14:paraId="4ADEB036" w14:textId="30E9AE6A" w:rsidR="00BB56D5" w:rsidRDefault="00807239" w:rsidP="00FD61D6">
      <w:pPr>
        <w:spacing w:line="240" w:lineRule="auto"/>
        <w:ind w:firstLine="2160"/>
        <w:rPr>
          <w:bCs/>
        </w:rPr>
      </w:pPr>
      <w:r w:rsidRPr="00907CFE" w:rsidDel="00807239">
        <w:rPr>
          <w:b/>
          <w:bCs/>
        </w:rPr>
        <w:t xml:space="preserve"> </w:t>
      </w:r>
      <w:r w:rsidR="00BB56D5">
        <w:rPr>
          <w:bCs/>
        </w:rPr>
        <w:t>(b)</w:t>
      </w:r>
      <w:r w:rsidR="00552237">
        <w:rPr>
          <w:bCs/>
        </w:rPr>
        <w:tab/>
      </w:r>
      <w:r w:rsidR="00BB56D5" w:rsidRPr="002C3B76">
        <w:rPr>
          <w:bCs/>
        </w:rPr>
        <w:t xml:space="preserve">If there is a </w:t>
      </w:r>
      <w:r w:rsidR="00BB56D5">
        <w:rPr>
          <w:bCs/>
        </w:rPr>
        <w:t>C</w:t>
      </w:r>
      <w:r w:rsidR="00BB56D5" w:rsidRPr="002C3B76">
        <w:rPr>
          <w:bCs/>
        </w:rPr>
        <w:t xml:space="preserve">ondition of </w:t>
      </w:r>
      <w:r w:rsidR="00BB56D5">
        <w:rPr>
          <w:bCs/>
        </w:rPr>
        <w:t>S</w:t>
      </w:r>
      <w:r w:rsidR="00BB56D5" w:rsidRPr="002C3B76">
        <w:rPr>
          <w:bCs/>
        </w:rPr>
        <w:t xml:space="preserve">hortage because of </w:t>
      </w:r>
      <w:r w:rsidR="00BB56D5" w:rsidRPr="00240EA8">
        <w:rPr>
          <w:bCs/>
        </w:rPr>
        <w:t>inaccurate runoff forecasting or other similar</w:t>
      </w:r>
      <w:r w:rsidR="00BB56D5">
        <w:rPr>
          <w:bCs/>
        </w:rPr>
        <w:t xml:space="preserve"> operational</w:t>
      </w:r>
      <w:r w:rsidR="00BB56D5" w:rsidRPr="00240EA8">
        <w:rPr>
          <w:bCs/>
        </w:rPr>
        <w:t xml:space="preserve"> errors affecting</w:t>
      </w:r>
      <w:r w:rsidR="00BB56D5">
        <w:rPr>
          <w:bCs/>
        </w:rPr>
        <w:t xml:space="preserve"> </w:t>
      </w:r>
      <w:r w:rsidR="00BB56D5" w:rsidRPr="002C3B76">
        <w:rPr>
          <w:bCs/>
        </w:rPr>
        <w:t>the Project</w:t>
      </w:r>
      <w:r w:rsidR="00BB56D5">
        <w:rPr>
          <w:bCs/>
        </w:rPr>
        <w:t>;</w:t>
      </w:r>
      <w:r w:rsidR="00BB56D5" w:rsidRPr="002C3B76">
        <w:rPr>
          <w:bCs/>
        </w:rPr>
        <w:t xml:space="preserve"> drought</w:t>
      </w:r>
      <w:r w:rsidR="00BB56D5">
        <w:rPr>
          <w:bCs/>
        </w:rPr>
        <w:t xml:space="preserve"> and</w:t>
      </w:r>
      <w:r w:rsidR="00BB56D5" w:rsidRPr="002C3B76">
        <w:rPr>
          <w:bCs/>
        </w:rPr>
        <w:t xml:space="preserve"> other physical</w:t>
      </w:r>
      <w:r w:rsidR="00BB56D5">
        <w:rPr>
          <w:bCs/>
        </w:rPr>
        <w:t xml:space="preserve"> or natural</w:t>
      </w:r>
      <w:r w:rsidR="00BB56D5" w:rsidRPr="002C3B76">
        <w:rPr>
          <w:bCs/>
        </w:rPr>
        <w:t xml:space="preserve"> causes beyond the control of the Contracting Officer</w:t>
      </w:r>
      <w:r w:rsidR="00BB56D5">
        <w:rPr>
          <w:bCs/>
        </w:rPr>
        <w:t>;</w:t>
      </w:r>
      <w:r w:rsidR="00BB56D5" w:rsidRPr="002C3B76">
        <w:rPr>
          <w:bCs/>
        </w:rPr>
        <w:t xml:space="preserve"> or actions taken by the Contracting </w:t>
      </w:r>
      <w:r w:rsidR="00BB56D5" w:rsidRPr="002C3B76">
        <w:rPr>
          <w:bCs/>
        </w:rPr>
        <w:lastRenderedPageBreak/>
        <w:t xml:space="preserve">Officer to meet current and future legal obligations, then no liability shall accrue against the United </w:t>
      </w:r>
      <w:r w:rsidR="00BB56D5">
        <w:rPr>
          <w:bCs/>
        </w:rPr>
        <w:t xml:space="preserve">States </w:t>
      </w:r>
      <w:r w:rsidR="00BB56D5" w:rsidRPr="002C3B76">
        <w:rPr>
          <w:bCs/>
        </w:rPr>
        <w:t>or any of</w:t>
      </w:r>
      <w:r w:rsidR="00BB56D5" w:rsidRPr="002C3B76">
        <w:rPr>
          <w:b/>
          <w:bCs/>
          <w:i/>
        </w:rPr>
        <w:t xml:space="preserve"> </w:t>
      </w:r>
      <w:r w:rsidR="00BB56D5" w:rsidRPr="002C3B76">
        <w:rPr>
          <w:bCs/>
        </w:rPr>
        <w:t>its officers, agents, or employees for any damage, direct or indirect, arising therefrom.</w:t>
      </w:r>
    </w:p>
    <w:p w14:paraId="64CE8D14" w14:textId="1AFE5297" w:rsidR="00935706" w:rsidRDefault="00DE4AC7" w:rsidP="004F3F90">
      <w:pPr>
        <w:tabs>
          <w:tab w:val="left" w:pos="0"/>
          <w:tab w:val="left" w:pos="720"/>
          <w:tab w:val="left" w:pos="145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u w:val="single"/>
        </w:rPr>
      </w:pPr>
      <w:r w:rsidRPr="00DE4AC7">
        <w:rPr>
          <w:b/>
        </w:rPr>
        <w:t>5</w:t>
      </w:r>
      <w:r w:rsidR="00935706" w:rsidRPr="00DE4AC7">
        <w:rPr>
          <w:b/>
        </w:rPr>
        <w:t>.</w:t>
      </w:r>
      <w:r w:rsidR="00935706" w:rsidRPr="00913FE2">
        <w:rPr>
          <w:b/>
        </w:rPr>
        <w:tab/>
      </w:r>
      <w:r w:rsidR="00935706" w:rsidRPr="00DB6431">
        <w:rPr>
          <w:b/>
        </w:rPr>
        <w:t xml:space="preserve">Article </w:t>
      </w:r>
      <w:r w:rsidR="00935706" w:rsidRPr="00BC5E03">
        <w:rPr>
          <w:b/>
        </w:rPr>
        <w:t>X</w:t>
      </w:r>
      <w:r w:rsidR="00F92678" w:rsidRPr="00DB6431">
        <w:rPr>
          <w:b/>
        </w:rPr>
        <w:t xml:space="preserve"> of the Existing Contract, entitled </w:t>
      </w:r>
      <w:r w:rsidR="00F92678" w:rsidRPr="00DB6431">
        <w:rPr>
          <w:b/>
          <w:u w:val="single"/>
        </w:rPr>
        <w:t>COMPLIANCE WITH FEDERAL RECLAMATION LAWS</w:t>
      </w:r>
      <w:r w:rsidR="00F92678" w:rsidRPr="00DB6431">
        <w:rPr>
          <w:b/>
        </w:rPr>
        <w:t>,</w:t>
      </w:r>
      <w:r w:rsidR="00935706" w:rsidRPr="00DB6431">
        <w:rPr>
          <w:b/>
        </w:rPr>
        <w:t xml:space="preserve"> is </w:t>
      </w:r>
      <w:r w:rsidR="00F92678" w:rsidRPr="00DB6431">
        <w:rPr>
          <w:b/>
        </w:rPr>
        <w:t>amended and replaced</w:t>
      </w:r>
      <w:r w:rsidR="00935706" w:rsidRPr="00DB6431">
        <w:rPr>
          <w:b/>
        </w:rPr>
        <w:t xml:space="preserve"> in its entirety with the following</w:t>
      </w:r>
      <w:r w:rsidR="00907CFE" w:rsidRPr="00DB6431">
        <w:rPr>
          <w:b/>
        </w:rPr>
        <w:t xml:space="preserve"> new Article X</w:t>
      </w:r>
      <w:r w:rsidR="00935706" w:rsidRPr="00DB6431">
        <w:rPr>
          <w:b/>
        </w:rPr>
        <w:t>:</w:t>
      </w:r>
    </w:p>
    <w:p w14:paraId="63071D0B" w14:textId="77777777" w:rsidR="00935706" w:rsidRDefault="00935706" w:rsidP="00935706">
      <w:pPr>
        <w:tabs>
          <w:tab w:val="left" w:pos="0"/>
          <w:tab w:val="left" w:pos="720"/>
          <w:tab w:val="left" w:pos="145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b/>
        </w:rPr>
      </w:pPr>
      <w:r w:rsidRPr="00CB632D">
        <w:rPr>
          <w:b/>
        </w:rPr>
        <w:t>Version A.</w:t>
      </w:r>
    </w:p>
    <w:p w14:paraId="22F2149A" w14:textId="77777777" w:rsidR="00935706" w:rsidRDefault="00935706" w:rsidP="00935706">
      <w:pPr>
        <w:tabs>
          <w:tab w:val="left" w:pos="0"/>
          <w:tab w:val="left" w:pos="720"/>
          <w:tab w:val="left" w:pos="145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u w:val="single"/>
        </w:rPr>
      </w:pPr>
      <w:r w:rsidRPr="002A62E9">
        <w:tab/>
      </w:r>
      <w:r w:rsidRPr="002A62E9">
        <w:rPr>
          <w:u w:val="single"/>
        </w:rPr>
        <w:t>COMPLIANCE WITH FEDERAL RECLAMATION LAWS</w:t>
      </w:r>
    </w:p>
    <w:p w14:paraId="3C0D171C" w14:textId="77777777" w:rsidR="00935706" w:rsidRPr="002A62E9" w:rsidRDefault="00935706" w:rsidP="00935706">
      <w:pPr>
        <w:suppressLineNumbers/>
        <w:tabs>
          <w:tab w:val="left" w:pos="0"/>
          <w:tab w:val="left" w:pos="720"/>
          <w:tab w:val="left" w:pos="145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center"/>
        <w:rPr>
          <w:u w:val="single"/>
        </w:rPr>
      </w:pPr>
    </w:p>
    <w:p w14:paraId="5D3C6BBB" w14:textId="6DF8263C" w:rsidR="00935706" w:rsidRDefault="00935706" w:rsidP="00935706">
      <w:pPr>
        <w:spacing w:after="0" w:line="240" w:lineRule="auto"/>
        <w:ind w:firstLine="720"/>
      </w:pPr>
      <w:r w:rsidRPr="003B390B">
        <w:t xml:space="preserve">The parties agree that the delivery of irrigation water or use of Federal facilities pursuant to this </w:t>
      </w:r>
      <w:r w:rsidR="003B4811">
        <w:t>C</w:t>
      </w:r>
      <w:r w:rsidRPr="003B390B">
        <w:t>ontract is subject to Federal reclamation law, including but not limited to the Reclamation Reform Act of 1982 (</w:t>
      </w:r>
      <w:r w:rsidRPr="001E24C6">
        <w:t>43 U.S.C. 390aa</w:t>
      </w:r>
      <w:r>
        <w:t>,</w:t>
      </w:r>
      <w:r w:rsidRPr="001E24C6">
        <w:t xml:space="preserve"> </w:t>
      </w:r>
      <w:r w:rsidRPr="00220665">
        <w:rPr>
          <w:i/>
        </w:rPr>
        <w:t>et seq</w:t>
      </w:r>
      <w:r w:rsidRPr="001E24C6">
        <w:t>.</w:t>
      </w:r>
      <w:r w:rsidRPr="003B390B">
        <w:t>), as amended and supplemented, and the rules and regulations promulgated by the Secretary of the Interior under Federal reclamation law.</w:t>
      </w:r>
    </w:p>
    <w:p w14:paraId="71FDC79D" w14:textId="77777777" w:rsidR="00935706" w:rsidRDefault="00935706" w:rsidP="00935706">
      <w:pPr>
        <w:keepNext/>
        <w:tabs>
          <w:tab w:val="left" w:pos="922"/>
          <w:tab w:val="left" w:pos="1454"/>
          <w:tab w:val="left" w:pos="1915"/>
          <w:tab w:val="left" w:pos="2376"/>
          <w:tab w:val="left" w:pos="2837"/>
        </w:tabs>
        <w:spacing w:after="0" w:line="240" w:lineRule="auto"/>
        <w:jc w:val="center"/>
      </w:pPr>
      <w:r w:rsidRPr="00CB18FF">
        <w:rPr>
          <w:b/>
        </w:rPr>
        <w:t xml:space="preserve">Version </w:t>
      </w:r>
      <w:r>
        <w:rPr>
          <w:b/>
        </w:rPr>
        <w:t>B</w:t>
      </w:r>
      <w:r w:rsidRPr="00CB18FF">
        <w:rPr>
          <w:b/>
        </w:rPr>
        <w:t>.</w:t>
      </w:r>
    </w:p>
    <w:p w14:paraId="2FDFB458" w14:textId="77777777" w:rsidR="00935706" w:rsidRDefault="00935706" w:rsidP="00935706">
      <w:pPr>
        <w:keepNext/>
        <w:tabs>
          <w:tab w:val="left" w:pos="922"/>
          <w:tab w:val="left" w:pos="1454"/>
          <w:tab w:val="left" w:pos="1915"/>
          <w:tab w:val="left" w:pos="2376"/>
          <w:tab w:val="left" w:pos="2837"/>
        </w:tabs>
        <w:spacing w:after="0" w:line="240" w:lineRule="auto"/>
        <w:jc w:val="center"/>
        <w:rPr>
          <w:u w:val="single"/>
        </w:rPr>
      </w:pPr>
      <w:r w:rsidRPr="009159F2">
        <w:rPr>
          <w:u w:val="single"/>
        </w:rPr>
        <w:t>RULES, REGULATIONS, AND DETERMINATIONS</w:t>
      </w:r>
    </w:p>
    <w:p w14:paraId="3416536F" w14:textId="77777777" w:rsidR="00935706" w:rsidRPr="009159F2" w:rsidRDefault="00935706" w:rsidP="00935706">
      <w:pPr>
        <w:keepNext/>
        <w:suppressLineNumbers/>
        <w:tabs>
          <w:tab w:val="left" w:pos="922"/>
          <w:tab w:val="left" w:pos="1454"/>
          <w:tab w:val="left" w:pos="1915"/>
          <w:tab w:val="left" w:pos="2376"/>
          <w:tab w:val="left" w:pos="2837"/>
        </w:tabs>
        <w:spacing w:after="0" w:line="240" w:lineRule="auto"/>
        <w:jc w:val="center"/>
        <w:rPr>
          <w:u w:val="single"/>
        </w:rPr>
      </w:pPr>
    </w:p>
    <w:p w14:paraId="578B9D65" w14:textId="183360DE" w:rsidR="00935706" w:rsidRDefault="00257D9D" w:rsidP="00935706">
      <w:pPr>
        <w:keepNext/>
        <w:tabs>
          <w:tab w:val="left" w:pos="1440"/>
        </w:tabs>
        <w:spacing w:after="0" w:line="240" w:lineRule="auto"/>
        <w:ind w:firstLine="720"/>
      </w:pPr>
      <w:r>
        <w:tab/>
      </w:r>
      <w:r w:rsidR="00935706">
        <w:t>(a)</w:t>
      </w:r>
      <w:r w:rsidR="00935706">
        <w:tab/>
        <w:t xml:space="preserve">The parties agree that the delivery of water or the use of Federal facilities pursuant to this </w:t>
      </w:r>
      <w:r w:rsidR="00E111FC">
        <w:t>C</w:t>
      </w:r>
      <w:r w:rsidR="00935706">
        <w:t xml:space="preserve">ontract is subject to Federal reclamation law, as amended and supplemented, and the rules and regulations promulgated by the Secretary of the Interior under Federal reclamation law. </w:t>
      </w:r>
    </w:p>
    <w:p w14:paraId="2221FDE4" w14:textId="77777777" w:rsidR="00935706" w:rsidRDefault="00935706" w:rsidP="00935706">
      <w:pPr>
        <w:keepNext/>
        <w:suppressLineNumbers/>
        <w:tabs>
          <w:tab w:val="left" w:pos="922"/>
          <w:tab w:val="left" w:pos="1915"/>
          <w:tab w:val="left" w:pos="2376"/>
          <w:tab w:val="left" w:pos="2837"/>
        </w:tabs>
        <w:spacing w:after="0" w:line="240" w:lineRule="auto"/>
        <w:ind w:firstLine="720"/>
      </w:pPr>
    </w:p>
    <w:p w14:paraId="2F4A7C1F" w14:textId="57665731" w:rsidR="00935706" w:rsidRPr="00536152" w:rsidRDefault="00935706" w:rsidP="00BC5E03">
      <w:pPr>
        <w:spacing w:line="240" w:lineRule="auto"/>
        <w:ind w:firstLine="1440"/>
        <w:rPr>
          <w:b/>
        </w:rPr>
      </w:pPr>
      <w:r>
        <w:t>(b)</w:t>
      </w:r>
      <w:r>
        <w:tab/>
        <w:t xml:space="preserve">The Contracting Officer shall have the right to make determinations necessary to administer this </w:t>
      </w:r>
      <w:r w:rsidR="00E111FC">
        <w:t>C</w:t>
      </w:r>
      <w:r>
        <w:t xml:space="preserve">ontract that are consistent with its expressed and implied provisions, the laws of the United </w:t>
      </w:r>
      <w:r w:rsidRPr="00DB6431">
        <w:t xml:space="preserve">States </w:t>
      </w:r>
      <w:r w:rsidRPr="00BC5E03">
        <w:rPr>
          <w:b/>
        </w:rPr>
        <w:t>[and the State(s) of ______]</w:t>
      </w:r>
      <w:r w:rsidRPr="00DB6431">
        <w:t>,</w:t>
      </w:r>
      <w:r>
        <w:t xml:space="preserve"> and the rules and regulations promulgated by the Secretary of the Interior. Such determinations shall be made in consultation with the Contractor.</w:t>
      </w:r>
    </w:p>
    <w:p w14:paraId="69665811" w14:textId="2879C466" w:rsidR="00F307DB" w:rsidRDefault="00DE4AC7" w:rsidP="001B70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color w:val="000000" w:themeColor="text1"/>
          <w:u w:val="single"/>
        </w:rPr>
      </w:pPr>
      <w:r w:rsidRPr="00DE4AC7">
        <w:rPr>
          <w:b/>
        </w:rPr>
        <w:t>6</w:t>
      </w:r>
      <w:r w:rsidR="00B01506" w:rsidRPr="00DE4AC7">
        <w:rPr>
          <w:b/>
        </w:rPr>
        <w:t>.</w:t>
      </w:r>
      <w:r w:rsidR="00B01506" w:rsidRPr="00DE4AC7">
        <w:rPr>
          <w:b/>
        </w:rPr>
        <w:tab/>
      </w:r>
      <w:r w:rsidR="001B70CC" w:rsidRPr="00807646">
        <w:rPr>
          <w:b/>
          <w:color w:val="000000" w:themeColor="text1"/>
        </w:rPr>
        <w:t xml:space="preserve">Article </w:t>
      </w:r>
      <w:r w:rsidR="001B70CC" w:rsidRPr="00676332">
        <w:rPr>
          <w:b/>
          <w:color w:val="000000" w:themeColor="text1"/>
        </w:rPr>
        <w:t>15</w:t>
      </w:r>
      <w:r w:rsidR="001B70CC" w:rsidRPr="00807646">
        <w:rPr>
          <w:b/>
          <w:color w:val="000000" w:themeColor="text1"/>
        </w:rPr>
        <w:t xml:space="preserve"> </w:t>
      </w:r>
      <w:r w:rsidR="001B70CC">
        <w:rPr>
          <w:b/>
          <w:color w:val="000000" w:themeColor="text1"/>
        </w:rPr>
        <w:t xml:space="preserve">of the Existing Contract, entitled Water and Air Pollution Control and </w:t>
      </w:r>
      <w:r w:rsidR="00590780" w:rsidRPr="00FD61D6">
        <w:rPr>
          <w:b/>
          <w:color w:val="000000" w:themeColor="text1"/>
        </w:rPr>
        <w:t xml:space="preserve">Article </w:t>
      </w:r>
      <w:r w:rsidR="00590780" w:rsidRPr="00676332">
        <w:rPr>
          <w:b/>
          <w:color w:val="000000" w:themeColor="text1"/>
        </w:rPr>
        <w:t>1</w:t>
      </w:r>
      <w:r w:rsidR="00303949" w:rsidRPr="00676332">
        <w:rPr>
          <w:b/>
          <w:color w:val="000000" w:themeColor="text1"/>
        </w:rPr>
        <w:t>6</w:t>
      </w:r>
      <w:r w:rsidR="00590780" w:rsidRPr="00FD61D6">
        <w:rPr>
          <w:b/>
          <w:color w:val="000000" w:themeColor="text1"/>
        </w:rPr>
        <w:t xml:space="preserve"> </w:t>
      </w:r>
      <w:r w:rsidR="00DD70E1">
        <w:rPr>
          <w:b/>
          <w:color w:val="000000" w:themeColor="text1"/>
        </w:rPr>
        <w:t>of the Existing Contract</w:t>
      </w:r>
      <w:r w:rsidR="00F92678">
        <w:rPr>
          <w:b/>
          <w:color w:val="000000" w:themeColor="text1"/>
        </w:rPr>
        <w:t>,</w:t>
      </w:r>
      <w:r w:rsidR="00DD70E1">
        <w:rPr>
          <w:b/>
          <w:color w:val="000000" w:themeColor="text1"/>
        </w:rPr>
        <w:t xml:space="preserve"> entitled </w:t>
      </w:r>
      <w:r w:rsidR="00DD70E1" w:rsidRPr="00FD61D6">
        <w:rPr>
          <w:b/>
          <w:color w:val="000000" w:themeColor="text1"/>
          <w:u w:val="single"/>
        </w:rPr>
        <w:t>QUALITY OF WATER</w:t>
      </w:r>
      <w:r w:rsidR="00F92678">
        <w:rPr>
          <w:b/>
          <w:color w:val="000000" w:themeColor="text1"/>
          <w:u w:val="single"/>
        </w:rPr>
        <w:t>,</w:t>
      </w:r>
      <w:r w:rsidR="00F307DB">
        <w:rPr>
          <w:b/>
          <w:color w:val="000000" w:themeColor="text1"/>
          <w:u w:val="single"/>
        </w:rPr>
        <w:t xml:space="preserve"> </w:t>
      </w:r>
      <w:r w:rsidR="001B70CC">
        <w:rPr>
          <w:b/>
          <w:color w:val="000000" w:themeColor="text1"/>
          <w:u w:val="single"/>
        </w:rPr>
        <w:t>are</w:t>
      </w:r>
      <w:r w:rsidR="00F307DB">
        <w:rPr>
          <w:b/>
          <w:color w:val="000000" w:themeColor="text1"/>
          <w:u w:val="single"/>
        </w:rPr>
        <w:t xml:space="preserve"> amended </w:t>
      </w:r>
      <w:r w:rsidR="001B70CC">
        <w:rPr>
          <w:b/>
          <w:color w:val="000000" w:themeColor="text1"/>
          <w:u w:val="single"/>
        </w:rPr>
        <w:t xml:space="preserve">and replaced in their entirety with a new Article 15 </w:t>
      </w:r>
      <w:r w:rsidR="00F307DB">
        <w:rPr>
          <w:b/>
          <w:color w:val="000000" w:themeColor="text1"/>
          <w:u w:val="single"/>
        </w:rPr>
        <w:t>as follows:</w:t>
      </w:r>
    </w:p>
    <w:p w14:paraId="2E098858" w14:textId="08F1FDD9" w:rsidR="00590780" w:rsidRPr="00B86FE3" w:rsidRDefault="00590780" w:rsidP="007819DE">
      <w:pPr>
        <w:spacing w:after="240" w:line="240" w:lineRule="auto"/>
        <w:jc w:val="center"/>
      </w:pPr>
      <w:r w:rsidRPr="00B86FE3">
        <w:rPr>
          <w:u w:val="single"/>
        </w:rPr>
        <w:t>PROTECTION OF WATER AND AIR QUALITY</w:t>
      </w:r>
    </w:p>
    <w:p w14:paraId="3EC06106" w14:textId="17429C34" w:rsidR="00590780" w:rsidRDefault="002A44E0" w:rsidP="002A03B6">
      <w:pPr>
        <w:spacing w:after="240" w:line="240" w:lineRule="auto"/>
        <w:ind w:firstLine="1440"/>
      </w:pPr>
      <w:r>
        <w:t>15.</w:t>
      </w:r>
      <w:r>
        <w:tab/>
      </w:r>
      <w:r w:rsidR="00590780" w:rsidRPr="00B86FE3">
        <w:t>(a)</w:t>
      </w:r>
      <w:r w:rsidR="00DD70E1">
        <w:tab/>
      </w:r>
      <w:r w:rsidR="00590780" w:rsidRPr="00B86FE3">
        <w:t xml:space="preserve">Project facilities used to make available and deliver water to the Contractor shall be operated and maintained in the most practical manner to maintain the quality of the water at the highest level possible as determined by the Contracting Officer:  </w:t>
      </w:r>
      <w:r w:rsidR="00590780" w:rsidRPr="002A03B6">
        <w:rPr>
          <w:iCs/>
          <w:u w:val="single"/>
        </w:rPr>
        <w:t>Provided</w:t>
      </w:r>
      <w:r w:rsidR="00590780" w:rsidRPr="002A03B6">
        <w:rPr>
          <w:iCs/>
        </w:rPr>
        <w:t>, That</w:t>
      </w:r>
      <w:r w:rsidR="00590780" w:rsidRPr="00B86FE3">
        <w:t xml:space="preserve"> the United States does not warrant the quality of the water delivered to the Contractor and is under no obligation to furnish or construct water treatment facilities to maintain or improve the quality of water delivered to the Contractor.</w:t>
      </w:r>
    </w:p>
    <w:p w14:paraId="755700D6" w14:textId="3D50783D" w:rsidR="00590780" w:rsidRDefault="00590780" w:rsidP="00FD61D6">
      <w:pPr>
        <w:spacing w:after="240" w:line="240" w:lineRule="auto"/>
        <w:ind w:firstLine="2160"/>
      </w:pPr>
      <w:r w:rsidRPr="00B86FE3">
        <w:lastRenderedPageBreak/>
        <w:t>(b)</w:t>
      </w:r>
      <w:r w:rsidR="00037001">
        <w:tab/>
      </w:r>
      <w:r w:rsidRPr="00B86FE3">
        <w:t xml:space="preserve">The Contractor </w:t>
      </w:r>
      <w:r w:rsidRPr="00DB6431">
        <w:t xml:space="preserve">shall comply with all applicable water and air pollution laws and regulations of the United States </w:t>
      </w:r>
      <w:r w:rsidRPr="00BC5E03">
        <w:rPr>
          <w:b/>
        </w:rPr>
        <w:t>[and the State of _______________]</w:t>
      </w:r>
      <w:r w:rsidRPr="00DB6431">
        <w:t>; and shall obtain all required permits or licenses from the appropriate Federal [, State, or local]</w:t>
      </w:r>
      <w:r w:rsidRPr="00B86FE3">
        <w:t xml:space="preserve"> authorities necessary for the delivery of water by the Contractor; and shall be responsible for compliance with all Federal[, State, and local] water quality standards applicable to surface and subsurface drainage and/or discharges generated through the use of Federal or Contractor facilities or </w:t>
      </w:r>
      <w:r w:rsidR="00723D7C">
        <w:t>P</w:t>
      </w:r>
      <w:r w:rsidRPr="00B86FE3">
        <w:t xml:space="preserve">roject </w:t>
      </w:r>
      <w:r w:rsidR="00723D7C">
        <w:t>W</w:t>
      </w:r>
      <w:r w:rsidRPr="00B86FE3">
        <w:t>ater provided by the Contractor within the Contractor’s Project Water Service Area.</w:t>
      </w:r>
    </w:p>
    <w:p w14:paraId="25C813E5" w14:textId="796324E0" w:rsidR="00590780" w:rsidRDefault="00590780" w:rsidP="00FD61D6">
      <w:pPr>
        <w:spacing w:after="0" w:line="240" w:lineRule="auto"/>
        <w:ind w:firstLine="2160"/>
      </w:pPr>
      <w:r w:rsidRPr="00B86FE3">
        <w:t>(c)</w:t>
      </w:r>
      <w:r w:rsidR="00037001">
        <w:tab/>
      </w:r>
      <w:r w:rsidRPr="00B86FE3">
        <w:t>This article shall not affect or alter any legal obligations of the Secretary to provide drainage or other discharge services.</w:t>
      </w:r>
    </w:p>
    <w:p w14:paraId="07AFFF4D" w14:textId="77777777" w:rsidR="00320965" w:rsidRDefault="00320965" w:rsidP="00EA1D8A">
      <w:pPr>
        <w:suppressLineNumbers/>
        <w:tabs>
          <w:tab w:val="left" w:pos="922"/>
          <w:tab w:val="left" w:pos="1454"/>
          <w:tab w:val="left" w:pos="1915"/>
          <w:tab w:val="left" w:pos="2376"/>
          <w:tab w:val="left" w:pos="2837"/>
        </w:tabs>
        <w:spacing w:after="0" w:line="240" w:lineRule="auto"/>
      </w:pPr>
    </w:p>
    <w:p w14:paraId="20B25608" w14:textId="480C6B1E" w:rsidR="007819DE" w:rsidRDefault="007819DE" w:rsidP="00EA1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Pr>
          <w:b/>
        </w:rPr>
        <w:t>7.</w:t>
      </w:r>
      <w:r>
        <w:rPr>
          <w:b/>
        </w:rPr>
        <w:tab/>
        <w:t xml:space="preserve">The Article numbers for Articles 17 through 38 of the Existing Contract are amended and </w:t>
      </w:r>
      <w:proofErr w:type="spellStart"/>
      <w:r>
        <w:rPr>
          <w:b/>
        </w:rPr>
        <w:t>redesignated</w:t>
      </w:r>
      <w:proofErr w:type="spellEnd"/>
      <w:r>
        <w:rPr>
          <w:b/>
        </w:rPr>
        <w:t xml:space="preserve"> as Articles 16 through 37.</w:t>
      </w:r>
    </w:p>
    <w:p w14:paraId="35539D31" w14:textId="01F4E035" w:rsidR="00A9672A" w:rsidRDefault="00DE4AC7"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DE4AC7">
        <w:rPr>
          <w:b/>
        </w:rPr>
        <w:t>8</w:t>
      </w:r>
      <w:r w:rsidR="00A9672A" w:rsidRPr="00DE4AC7">
        <w:rPr>
          <w:b/>
        </w:rPr>
        <w:t>.</w:t>
      </w:r>
      <w:r w:rsidR="00A9672A" w:rsidRPr="00DE4AC7">
        <w:rPr>
          <w:b/>
        </w:rPr>
        <w:tab/>
      </w:r>
      <w:r w:rsidR="00A9672A" w:rsidRPr="00913FE2">
        <w:rPr>
          <w:b/>
        </w:rPr>
        <w:t xml:space="preserve">Article </w:t>
      </w:r>
      <w:r w:rsidR="009D1308" w:rsidRPr="00676332">
        <w:rPr>
          <w:b/>
        </w:rPr>
        <w:t>20</w:t>
      </w:r>
      <w:r w:rsidR="0035599C">
        <w:rPr>
          <w:b/>
        </w:rPr>
        <w:t xml:space="preserve">, </w:t>
      </w:r>
      <w:proofErr w:type="spellStart"/>
      <w:r w:rsidR="0035599C">
        <w:rPr>
          <w:b/>
        </w:rPr>
        <w:t>redesignated</w:t>
      </w:r>
      <w:proofErr w:type="spellEnd"/>
      <w:r w:rsidR="0035599C">
        <w:rPr>
          <w:b/>
        </w:rPr>
        <w:t xml:space="preserve"> Article 19,</w:t>
      </w:r>
      <w:r w:rsidR="00A9672A">
        <w:rPr>
          <w:b/>
        </w:rPr>
        <w:t xml:space="preserve"> </w:t>
      </w:r>
      <w:r w:rsidR="00DD70E1">
        <w:rPr>
          <w:b/>
        </w:rPr>
        <w:t>of the Existing Contract</w:t>
      </w:r>
      <w:r w:rsidR="00F92678">
        <w:rPr>
          <w:b/>
        </w:rPr>
        <w:t>,</w:t>
      </w:r>
      <w:r w:rsidR="00DD70E1">
        <w:rPr>
          <w:b/>
        </w:rPr>
        <w:t xml:space="preserve"> entitled </w:t>
      </w:r>
      <w:r w:rsidR="00DD70E1" w:rsidRPr="00FD61D6">
        <w:rPr>
          <w:b/>
          <w:u w:val="single"/>
        </w:rPr>
        <w:t>CHARGES FOR DELINQUENT PAYMENTS</w:t>
      </w:r>
      <w:r w:rsidR="00F92678">
        <w:rPr>
          <w:b/>
          <w:u w:val="single"/>
        </w:rPr>
        <w:t>,</w:t>
      </w:r>
      <w:r w:rsidR="00DD70E1">
        <w:rPr>
          <w:b/>
        </w:rPr>
        <w:t xml:space="preserve"> </w:t>
      </w:r>
      <w:r w:rsidR="00A9672A" w:rsidRPr="00FB5E4C">
        <w:rPr>
          <w:b/>
        </w:rPr>
        <w:t xml:space="preserve">is </w:t>
      </w:r>
      <w:r w:rsidR="00F92678">
        <w:rPr>
          <w:b/>
        </w:rPr>
        <w:t>amended</w:t>
      </w:r>
      <w:r w:rsidR="00A9672A" w:rsidRPr="00FB5E4C">
        <w:rPr>
          <w:b/>
        </w:rPr>
        <w:t xml:space="preserve"> and replaced </w:t>
      </w:r>
      <w:r w:rsidR="00F92678">
        <w:rPr>
          <w:b/>
        </w:rPr>
        <w:t xml:space="preserve">in its entirety </w:t>
      </w:r>
      <w:r w:rsidR="00A9672A" w:rsidRPr="00FB5E4C">
        <w:rPr>
          <w:b/>
        </w:rPr>
        <w:t xml:space="preserve">with </w:t>
      </w:r>
      <w:r w:rsidR="00A9672A">
        <w:rPr>
          <w:b/>
        </w:rPr>
        <w:t>the following</w:t>
      </w:r>
      <w:r w:rsidR="00AC1AEB">
        <w:rPr>
          <w:b/>
        </w:rPr>
        <w:t xml:space="preserve"> new Article </w:t>
      </w:r>
      <w:r w:rsidR="002761F9">
        <w:rPr>
          <w:b/>
        </w:rPr>
        <w:t>19</w:t>
      </w:r>
      <w:r w:rsidR="00A9672A" w:rsidRPr="00913FE2">
        <w:rPr>
          <w:b/>
        </w:rPr>
        <w:t>:</w:t>
      </w:r>
    </w:p>
    <w:p w14:paraId="2B0051E5" w14:textId="2488FDD8" w:rsidR="006837C8" w:rsidRDefault="002761F9" w:rsidP="00FD61D6">
      <w:pPr>
        <w:keepNext/>
        <w:spacing w:after="0" w:line="240" w:lineRule="auto"/>
        <w:ind w:firstLine="1440"/>
      </w:pPr>
      <w:r>
        <w:t>19</w:t>
      </w:r>
      <w:r w:rsidR="00DD70E1">
        <w:t>.</w:t>
      </w:r>
      <w:r w:rsidR="00DD70E1">
        <w:tab/>
      </w:r>
      <w:r w:rsidR="006837C8">
        <w:t>(a)</w:t>
      </w:r>
      <w:r w:rsidR="006904AD">
        <w:tab/>
      </w:r>
      <w:r w:rsidR="006837C8">
        <w:t>The Contractor shall be subject to interest, administrative, and penalty charges on delinquent payments.  If a payment is not received by the due date, the Contractor shall pay an interest charge on the delinquent payment for each day the payment is delinquent beyond the due date.  If a payment becomes 60 days delinquent, the Contractor shall pay, in addition to the interest charge, an administrative charge to cover additional costs of billing and processing the delinquent payment.  If a payment is delinquent 90 days or more, the Contractor shall pay, in addition to the interest and administrative charges, a penalty charge for each day the payment is delinquent beyond the due date, based on the remaining balance of the payment due at the rate of 6 percent per year.  The Contractor shall also pay any fees incurred for debt collection services associated with a delinquent payment.</w:t>
      </w:r>
    </w:p>
    <w:p w14:paraId="0CF70113" w14:textId="77777777" w:rsidR="002B7962" w:rsidRDefault="002B7962" w:rsidP="00FD61D6">
      <w:pPr>
        <w:suppressLineNumbers/>
        <w:spacing w:after="0" w:line="240" w:lineRule="auto"/>
        <w:ind w:firstLine="720"/>
      </w:pPr>
    </w:p>
    <w:p w14:paraId="4652762A" w14:textId="167277D8" w:rsidR="006837C8" w:rsidRDefault="006837C8" w:rsidP="00FD61D6">
      <w:pPr>
        <w:spacing w:after="0" w:line="240" w:lineRule="auto"/>
        <w:ind w:firstLine="2160"/>
      </w:pPr>
      <w:r>
        <w:t>(b)</w:t>
      </w:r>
      <w:r w:rsidR="006904AD">
        <w:tab/>
      </w:r>
      <w:r>
        <w:t xml:space="preserve">The interest rate charged shall be the greater of either the rate prescribed quarterly in the </w:t>
      </w:r>
      <w:r>
        <w:rPr>
          <w:u w:val="single"/>
        </w:rPr>
        <w:t>Federal Register</w:t>
      </w:r>
      <w:r>
        <w:t xml:space="preserve"> by the Department of the Treasury for application to overdue payments, or the interest rate of 0.5 percent per month.  The interest rate charged will be determined as of the due date and remain fixed for the duration of the delinquent period.</w:t>
      </w:r>
    </w:p>
    <w:p w14:paraId="5BADD39A" w14:textId="77777777" w:rsidR="002B7962" w:rsidRDefault="002B7962" w:rsidP="00FD61D6">
      <w:pPr>
        <w:suppressLineNumbers/>
        <w:spacing w:after="0" w:line="240" w:lineRule="auto"/>
        <w:ind w:firstLine="720"/>
      </w:pPr>
    </w:p>
    <w:p w14:paraId="648BF708" w14:textId="3AF30CBC" w:rsidR="006837C8" w:rsidRDefault="006837C8" w:rsidP="00FD61D6">
      <w:pPr>
        <w:spacing w:after="0" w:line="240" w:lineRule="auto"/>
        <w:ind w:firstLine="2160"/>
      </w:pPr>
      <w:r>
        <w:t>(c)</w:t>
      </w:r>
      <w:r w:rsidR="00DD70E1">
        <w:tab/>
      </w:r>
      <w:r>
        <w:t>When a partial payment on a delinquent account is received, the amount received shall be applied first to the penalty charges, second to the administrative charges, third to the accrued interest, and finally to the overdue payment.</w:t>
      </w:r>
    </w:p>
    <w:p w14:paraId="0DEB79A4" w14:textId="77777777" w:rsidR="002B7962" w:rsidRDefault="002B7962" w:rsidP="00FD61D6">
      <w:pPr>
        <w:suppressLineNumbers/>
        <w:spacing w:after="0" w:line="240" w:lineRule="auto"/>
        <w:ind w:firstLine="720"/>
      </w:pPr>
    </w:p>
    <w:p w14:paraId="51280DD2" w14:textId="13394CC7" w:rsidR="00DE4AC7" w:rsidRDefault="00DE4AC7"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Pr>
          <w:b/>
          <w:color w:val="000000" w:themeColor="text1"/>
        </w:rPr>
        <w:t>9</w:t>
      </w:r>
      <w:r w:rsidRPr="00055DEA">
        <w:rPr>
          <w:b/>
          <w:color w:val="000000" w:themeColor="text1"/>
        </w:rPr>
        <w:t>.</w:t>
      </w:r>
      <w:r w:rsidRPr="00055DEA">
        <w:rPr>
          <w:b/>
          <w:color w:val="000000" w:themeColor="text1"/>
        </w:rPr>
        <w:tab/>
      </w:r>
      <w:r w:rsidRPr="00913FE2">
        <w:rPr>
          <w:b/>
        </w:rPr>
        <w:t xml:space="preserve">Article </w:t>
      </w:r>
      <w:r w:rsidRPr="00676332">
        <w:rPr>
          <w:b/>
        </w:rPr>
        <w:t>21</w:t>
      </w:r>
      <w:r w:rsidR="002761F9">
        <w:rPr>
          <w:b/>
        </w:rPr>
        <w:t xml:space="preserve">, </w:t>
      </w:r>
      <w:proofErr w:type="spellStart"/>
      <w:r w:rsidR="002761F9">
        <w:rPr>
          <w:b/>
        </w:rPr>
        <w:t>redesignated</w:t>
      </w:r>
      <w:proofErr w:type="spellEnd"/>
      <w:r w:rsidR="002761F9">
        <w:rPr>
          <w:b/>
        </w:rPr>
        <w:t xml:space="preserve"> Article 20,</w:t>
      </w:r>
      <w:r>
        <w:rPr>
          <w:b/>
        </w:rPr>
        <w:t xml:space="preserve"> of the Existing Contract</w:t>
      </w:r>
      <w:r w:rsidR="00F92678">
        <w:rPr>
          <w:b/>
        </w:rPr>
        <w:t>,</w:t>
      </w:r>
      <w:r>
        <w:rPr>
          <w:b/>
        </w:rPr>
        <w:t xml:space="preserve"> entitled </w:t>
      </w:r>
      <w:r w:rsidRPr="00FD61D6">
        <w:rPr>
          <w:b/>
          <w:u w:val="single"/>
        </w:rPr>
        <w:t>EQUAL OPPORTUNITY</w:t>
      </w:r>
      <w:r w:rsidR="00F92678">
        <w:rPr>
          <w:b/>
          <w:u w:val="single"/>
        </w:rPr>
        <w:t>,</w:t>
      </w:r>
      <w:r>
        <w:rPr>
          <w:b/>
        </w:rPr>
        <w:t xml:space="preserve"> </w:t>
      </w:r>
      <w:r w:rsidRPr="00FB5E4C">
        <w:rPr>
          <w:b/>
        </w:rPr>
        <w:t xml:space="preserve">is </w:t>
      </w:r>
      <w:r w:rsidR="00F92678">
        <w:rPr>
          <w:b/>
        </w:rPr>
        <w:t>amended</w:t>
      </w:r>
      <w:r w:rsidRPr="00FB5E4C">
        <w:rPr>
          <w:b/>
        </w:rPr>
        <w:t xml:space="preserve"> and replaced</w:t>
      </w:r>
      <w:r w:rsidR="00F92678">
        <w:rPr>
          <w:b/>
        </w:rPr>
        <w:t xml:space="preserve"> in its entirety</w:t>
      </w:r>
      <w:r w:rsidRPr="00FB5E4C">
        <w:rPr>
          <w:b/>
        </w:rPr>
        <w:t xml:space="preserve"> with </w:t>
      </w:r>
      <w:r>
        <w:rPr>
          <w:b/>
        </w:rPr>
        <w:t>the following new Article 21</w:t>
      </w:r>
      <w:r w:rsidRPr="00913FE2">
        <w:rPr>
          <w:b/>
        </w:rPr>
        <w:t>:</w:t>
      </w:r>
    </w:p>
    <w:p w14:paraId="0C5157EE" w14:textId="669C40AF" w:rsidR="00DE4AC7" w:rsidRDefault="004F3F90" w:rsidP="00DE4AC7">
      <w:pPr>
        <w:tabs>
          <w:tab w:val="center" w:pos="4680"/>
        </w:tabs>
        <w:spacing w:after="0" w:line="240" w:lineRule="auto"/>
        <w:jc w:val="center"/>
        <w:rPr>
          <w:b/>
          <w:u w:val="single"/>
        </w:rPr>
      </w:pPr>
      <w:r w:rsidRPr="00FD61D6" w:rsidDel="004F3F90">
        <w:lastRenderedPageBreak/>
        <w:t xml:space="preserve"> </w:t>
      </w:r>
      <w:r w:rsidR="00DE4AC7" w:rsidRPr="00D17033">
        <w:rPr>
          <w:b/>
          <w:u w:val="single"/>
        </w:rPr>
        <w:t>(NOT APPLICABLE IF WITH STATE OR LOCAL GOVERNMENT</w:t>
      </w:r>
      <w:r w:rsidR="00DE4AC7">
        <w:rPr>
          <w:b/>
          <w:u w:val="single"/>
        </w:rPr>
        <w:t xml:space="preserve"> CONTRACTORS</w:t>
      </w:r>
      <w:r w:rsidR="00DE4AC7" w:rsidRPr="00D17033">
        <w:rPr>
          <w:b/>
          <w:u w:val="single"/>
        </w:rPr>
        <w:t xml:space="preserve">) </w:t>
      </w:r>
    </w:p>
    <w:p w14:paraId="4BA856BB" w14:textId="6035573C" w:rsidR="00DE4AC7" w:rsidRDefault="00DE4AC7" w:rsidP="00DE4AC7">
      <w:pPr>
        <w:pStyle w:val="ListParagraph"/>
        <w:spacing w:after="0" w:line="240" w:lineRule="auto"/>
        <w:ind w:left="0" w:firstLine="1440"/>
        <w:contextualSpacing w:val="0"/>
      </w:pPr>
      <w:r>
        <w:t>2</w:t>
      </w:r>
      <w:r w:rsidR="002761F9">
        <w:t>0</w:t>
      </w:r>
      <w:r>
        <w:t>.</w:t>
      </w:r>
      <w:r>
        <w:tab/>
      </w:r>
      <w:r w:rsidRPr="00A90AE1">
        <w:t xml:space="preserve">During the performance of this </w:t>
      </w:r>
      <w:r w:rsidR="00E111FC">
        <w:t>C</w:t>
      </w:r>
      <w:r w:rsidRPr="00A90AE1">
        <w:t>ontract, the Contractor agrees as follows:</w:t>
      </w:r>
    </w:p>
    <w:p w14:paraId="14141D67" w14:textId="77777777" w:rsidR="00DE4AC7" w:rsidRDefault="00DE4AC7" w:rsidP="00DE4AC7">
      <w:pPr>
        <w:pStyle w:val="ListParagraph"/>
        <w:spacing w:after="0" w:line="240" w:lineRule="auto"/>
        <w:ind w:left="0" w:firstLine="1440"/>
        <w:contextualSpacing w:val="0"/>
      </w:pPr>
    </w:p>
    <w:p w14:paraId="62B8A73F" w14:textId="604A1C7C" w:rsidR="00DE4AC7" w:rsidRDefault="00DE4AC7" w:rsidP="00DE4AC7">
      <w:pPr>
        <w:spacing w:after="240" w:line="240" w:lineRule="auto"/>
        <w:ind w:firstLine="2160"/>
      </w:pPr>
      <w:r w:rsidRPr="00A90AE1">
        <w:t>(</w:t>
      </w:r>
      <w:r>
        <w:t>a</w:t>
      </w:r>
      <w:r w:rsidRPr="00A90AE1">
        <w:t>)</w:t>
      </w:r>
      <w:r w:rsidR="00F92678">
        <w:tab/>
      </w:r>
      <w:r w:rsidRPr="00A90AE1">
        <w:t xml:space="preserve">The Contractor will not discriminate against any employee or applicant for employment because of race, color, religion, sex, </w:t>
      </w:r>
      <w:r>
        <w:t xml:space="preserve">sexual orientation, gender identity, </w:t>
      </w:r>
      <w:r w:rsidRPr="00A90AE1">
        <w:t xml:space="preserve">disability, or national origin.  The Contractor will take affirmative action to ensure that applicants are employed, and that employees are treated during employment, without regard to their race, color, religion, sex, </w:t>
      </w:r>
      <w:r>
        <w:t xml:space="preserve">sexual orientation, gender identity, </w:t>
      </w:r>
      <w:r w:rsidRPr="00A90AE1">
        <w:t>disability,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Officer setting forth the provisions of this nondiscrimination clause.</w:t>
      </w:r>
    </w:p>
    <w:p w14:paraId="60F509E1" w14:textId="41BBB759" w:rsidR="00DE4AC7" w:rsidRDefault="00DE4AC7" w:rsidP="00DE4AC7">
      <w:pPr>
        <w:spacing w:after="240" w:line="240" w:lineRule="auto"/>
        <w:ind w:firstLine="2160"/>
      </w:pPr>
      <w:r w:rsidRPr="00A90AE1">
        <w:t>(</w:t>
      </w:r>
      <w:r>
        <w:t>b</w:t>
      </w:r>
      <w:r w:rsidRPr="00A90AE1">
        <w:t>)</w:t>
      </w:r>
      <w:r w:rsidR="00F92678">
        <w:tab/>
      </w:r>
      <w:r w:rsidRPr="00A90AE1">
        <w:t xml:space="preserve">The Contractor will, in all solicitations or advertisements for employees placed by or on behalf of the Contractor, state that all qualified applicants will receive consideration for employment without regard to race, color, religion, sex, </w:t>
      </w:r>
      <w:r>
        <w:t xml:space="preserve">sexual orientation, gender identity, </w:t>
      </w:r>
      <w:r w:rsidRPr="00A90AE1">
        <w:t>disability, or national origin.</w:t>
      </w:r>
    </w:p>
    <w:p w14:paraId="3388EF74" w14:textId="0D55A015" w:rsidR="00DE4AC7" w:rsidRDefault="00DE4AC7" w:rsidP="00DE4AC7">
      <w:pPr>
        <w:spacing w:after="240" w:line="240" w:lineRule="auto"/>
        <w:ind w:firstLine="2160"/>
      </w:pPr>
      <w:r w:rsidRPr="00A90AE1">
        <w:t>(</w:t>
      </w:r>
      <w:r>
        <w:t>c</w:t>
      </w:r>
      <w:r w:rsidRPr="00A90AE1">
        <w:t>)</w:t>
      </w:r>
      <w:r w:rsidR="00F92678">
        <w:tab/>
      </w:r>
      <w:r w:rsidRPr="00A90AE1">
        <w:t xml:space="preserve">The Contractor will send to each labor union or representative of workers with which it has a collective bargaining agreement or other contract or understanding, a notice, to be provided by the Contracting Officer, advising the labor union or workers’ representative of the Contractor’s commitments under </w:t>
      </w:r>
      <w:r>
        <w:t>s</w:t>
      </w:r>
      <w:r w:rsidRPr="00A90AE1">
        <w:t>ection 202 of Executive Order 11246 of September 24, 1965</w:t>
      </w:r>
      <w:r>
        <w:t xml:space="preserve"> (EO 11246)</w:t>
      </w:r>
      <w:r w:rsidRPr="00A90AE1">
        <w:t>, and shall post copies of the notice in conspicuous places available to employees and applicants for employment.</w:t>
      </w:r>
    </w:p>
    <w:p w14:paraId="27571281" w14:textId="39D8A2C2" w:rsidR="00DE4AC7" w:rsidRDefault="00DE4AC7" w:rsidP="00DE4AC7">
      <w:pPr>
        <w:spacing w:after="240" w:line="240" w:lineRule="auto"/>
        <w:ind w:firstLine="2160"/>
      </w:pPr>
      <w:r w:rsidRPr="00A90AE1">
        <w:t>(</w:t>
      </w:r>
      <w:r>
        <w:t>d</w:t>
      </w:r>
      <w:r w:rsidRPr="00A90AE1">
        <w:t>)</w:t>
      </w:r>
      <w:r w:rsidR="00F92678">
        <w:tab/>
      </w:r>
      <w:r w:rsidRPr="00A90AE1">
        <w:t xml:space="preserve">The Contractor will comply with all provisions of </w:t>
      </w:r>
      <w:r>
        <w:t>EO 11246</w:t>
      </w:r>
      <w:r w:rsidRPr="00A90AE1">
        <w:t>, and of the rules, regulations, and relevant orders of the Secretary of Labor.</w:t>
      </w:r>
    </w:p>
    <w:p w14:paraId="526D9EC7" w14:textId="045451B8" w:rsidR="00DE4AC7" w:rsidRDefault="00DE4AC7" w:rsidP="00DE4AC7">
      <w:pPr>
        <w:tabs>
          <w:tab w:val="left" w:pos="2160"/>
        </w:tabs>
        <w:spacing w:after="240" w:line="240" w:lineRule="auto"/>
        <w:ind w:firstLine="2160"/>
      </w:pPr>
      <w:r w:rsidRPr="00A90AE1">
        <w:t>(</w:t>
      </w:r>
      <w:r>
        <w:t>e</w:t>
      </w:r>
      <w:r w:rsidRPr="00A90AE1">
        <w:t>)</w:t>
      </w:r>
      <w:r w:rsidR="00F92678">
        <w:tab/>
      </w:r>
      <w:r w:rsidRPr="00A90AE1">
        <w:t xml:space="preserve">The Contractor will furnish all information and reports required by </w:t>
      </w:r>
      <w:r>
        <w:t>EO 11246</w:t>
      </w:r>
      <w:r w:rsidRPr="00A90AE1">
        <w:t>,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14:paraId="52710FCF" w14:textId="7FCE5607" w:rsidR="00DE4AC7" w:rsidRDefault="00DE4AC7" w:rsidP="00DE4AC7">
      <w:pPr>
        <w:spacing w:after="240" w:line="240" w:lineRule="auto"/>
        <w:ind w:firstLine="2160"/>
      </w:pPr>
      <w:r w:rsidRPr="00A90AE1">
        <w:t>(</w:t>
      </w:r>
      <w:r>
        <w:t>f</w:t>
      </w:r>
      <w:r w:rsidRPr="00A90AE1">
        <w:t>)</w:t>
      </w:r>
      <w:r w:rsidR="00F92678">
        <w:tab/>
      </w:r>
      <w:r w:rsidRPr="00A90AE1">
        <w:t>In the event of the Contractor</w:t>
      </w:r>
      <w:r>
        <w:t>’</w:t>
      </w:r>
      <w:r w:rsidRPr="00A90AE1">
        <w:t xml:space="preserve">s noncompliance with the nondiscrimination clauses of this </w:t>
      </w:r>
      <w:r w:rsidR="00E111FC">
        <w:t>C</w:t>
      </w:r>
      <w:r w:rsidRPr="00A90AE1">
        <w:t xml:space="preserve">ontract or with any of such rules, regulations, or orders, this </w:t>
      </w:r>
      <w:r w:rsidR="00E111FC">
        <w:t>C</w:t>
      </w:r>
      <w:r w:rsidRPr="00A90AE1">
        <w:t xml:space="preserve">ontract may be canceled, terminated or suspended in whole or in part and the Contractor may be declared ineligible for further Government contracts in accordance with procedures authorized in </w:t>
      </w:r>
      <w:r>
        <w:t>EO 11246</w:t>
      </w:r>
      <w:r w:rsidRPr="00A90AE1">
        <w:t xml:space="preserve">, and such other sanctions may be imposed and remedies invoked as provided in </w:t>
      </w:r>
      <w:r>
        <w:t>EO 11246</w:t>
      </w:r>
      <w:r w:rsidRPr="00A90AE1">
        <w:t xml:space="preserve"> or by rule, regulation, or order of the Secretary of Labor, or as otherwise provided by law.</w:t>
      </w:r>
    </w:p>
    <w:p w14:paraId="56785808" w14:textId="1BF478A8" w:rsidR="00DE4AC7" w:rsidRDefault="00DE4AC7" w:rsidP="00DE4AC7">
      <w:pPr>
        <w:spacing w:after="240" w:line="240" w:lineRule="auto"/>
        <w:ind w:firstLine="2160"/>
      </w:pPr>
      <w:r w:rsidRPr="00A90AE1">
        <w:t>(</w:t>
      </w:r>
      <w:r>
        <w:t>g</w:t>
      </w:r>
      <w:r w:rsidRPr="00A90AE1">
        <w:t>)</w:t>
      </w:r>
      <w:r w:rsidR="00F92678">
        <w:tab/>
      </w:r>
      <w:r w:rsidRPr="00A90AE1">
        <w:t xml:space="preserve">The Contractor will include the provisions of </w:t>
      </w:r>
      <w:r>
        <w:t>paragraphs (a) through (g)</w:t>
      </w:r>
      <w:r>
        <w:rPr>
          <w:b/>
        </w:rPr>
        <w:t xml:space="preserve"> </w:t>
      </w:r>
      <w:r w:rsidRPr="00A90AE1">
        <w:t xml:space="preserve">in every subcontract or purchase order unless exempted by the rules, regulations, or orders of the Secretary of Labor issued pursuant to </w:t>
      </w:r>
      <w:r>
        <w:t>s</w:t>
      </w:r>
      <w:r w:rsidRPr="00A90AE1">
        <w:t xml:space="preserve">ection 204 of </w:t>
      </w:r>
      <w:r>
        <w:t>EO 11246</w:t>
      </w:r>
      <w:r w:rsidRPr="00A90AE1">
        <w:t xml:space="preserve">, so that such </w:t>
      </w:r>
      <w:r w:rsidRPr="00A90AE1">
        <w:lastRenderedPageBreak/>
        <w:t xml:space="preserve">provisions will be binding upon each subcontractor or vendor.  The Contractor will take such action with respect to any subcontract or purchase order as may be directed by the Secretary of Labor as a means of enforcing such provisions, including sanctions for noncompliance:  </w:t>
      </w:r>
      <w:r w:rsidRPr="00A90AE1">
        <w:rPr>
          <w:i/>
          <w:iCs/>
          <w:u w:val="single"/>
        </w:rPr>
        <w:t>Provided</w:t>
      </w:r>
      <w:r w:rsidRPr="00A90AE1">
        <w:rPr>
          <w:i/>
          <w:iCs/>
        </w:rPr>
        <w:t>, however,</w:t>
      </w:r>
      <w:r w:rsidRPr="00A90AE1">
        <w:t xml:space="preserve"> that in the event the Contractor becomes involved in, or is threatened with, litigation with a subcontractor or vendor as a result of such direction, the Contractor may request the United States to enter into such litigation to protect the interests of the United States.</w:t>
      </w:r>
    </w:p>
    <w:p w14:paraId="6890DC93" w14:textId="1BCCB9FC" w:rsidR="00A9672A" w:rsidRDefault="00E73985"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DE4AC7">
        <w:rPr>
          <w:b/>
        </w:rPr>
        <w:t>10</w:t>
      </w:r>
      <w:r w:rsidR="00A9672A" w:rsidRPr="00DE4AC7">
        <w:rPr>
          <w:b/>
        </w:rPr>
        <w:t>.</w:t>
      </w:r>
      <w:r w:rsidR="00A9672A" w:rsidRPr="00DE4AC7">
        <w:rPr>
          <w:b/>
        </w:rPr>
        <w:tab/>
      </w:r>
      <w:r w:rsidR="00A9672A" w:rsidRPr="00913FE2">
        <w:rPr>
          <w:b/>
        </w:rPr>
        <w:t xml:space="preserve">Article </w:t>
      </w:r>
      <w:r w:rsidR="009D1308" w:rsidRPr="00676332">
        <w:rPr>
          <w:b/>
        </w:rPr>
        <w:t>22</w:t>
      </w:r>
      <w:r w:rsidR="002761F9">
        <w:rPr>
          <w:b/>
        </w:rPr>
        <w:t xml:space="preserve">, </w:t>
      </w:r>
      <w:proofErr w:type="spellStart"/>
      <w:r w:rsidR="002761F9">
        <w:rPr>
          <w:b/>
        </w:rPr>
        <w:t>redesignated</w:t>
      </w:r>
      <w:proofErr w:type="spellEnd"/>
      <w:r w:rsidR="002761F9">
        <w:rPr>
          <w:b/>
        </w:rPr>
        <w:t xml:space="preserve"> Article 21,</w:t>
      </w:r>
      <w:r w:rsidR="00F522E0">
        <w:rPr>
          <w:b/>
        </w:rPr>
        <w:t xml:space="preserve"> </w:t>
      </w:r>
      <w:r w:rsidR="006904AD">
        <w:rPr>
          <w:b/>
        </w:rPr>
        <w:t>of the Existing Contract</w:t>
      </w:r>
      <w:r w:rsidR="008746EF">
        <w:rPr>
          <w:b/>
        </w:rPr>
        <w:t>,</w:t>
      </w:r>
      <w:r w:rsidR="006904AD">
        <w:rPr>
          <w:b/>
        </w:rPr>
        <w:t xml:space="preserve"> entitled </w:t>
      </w:r>
      <w:r w:rsidR="006904AD" w:rsidRPr="00FD61D6">
        <w:rPr>
          <w:b/>
          <w:u w:val="single"/>
        </w:rPr>
        <w:t>GENERAL OBLIGATION – BENEFITS CONDITIONED UPON PAYMENT</w:t>
      </w:r>
      <w:r w:rsidR="008746EF">
        <w:rPr>
          <w:b/>
          <w:u w:val="single"/>
        </w:rPr>
        <w:t>,</w:t>
      </w:r>
      <w:r w:rsidR="006904AD">
        <w:rPr>
          <w:b/>
        </w:rPr>
        <w:t xml:space="preserve"> </w:t>
      </w:r>
      <w:r w:rsidR="00BB7E73">
        <w:rPr>
          <w:b/>
        </w:rPr>
        <w:t xml:space="preserve">is amended </w:t>
      </w:r>
      <w:r w:rsidR="00CB77A3">
        <w:rPr>
          <w:b/>
        </w:rPr>
        <w:t>as</w:t>
      </w:r>
      <w:r w:rsidR="00A9672A">
        <w:rPr>
          <w:b/>
        </w:rPr>
        <w:t xml:space="preserve"> follow</w:t>
      </w:r>
      <w:r w:rsidR="00CB77A3">
        <w:rPr>
          <w:b/>
        </w:rPr>
        <w:t>s</w:t>
      </w:r>
      <w:r w:rsidR="00A9672A" w:rsidRPr="00913FE2">
        <w:rPr>
          <w:b/>
        </w:rPr>
        <w:t>:</w:t>
      </w:r>
    </w:p>
    <w:p w14:paraId="7F516C5E" w14:textId="7D5295F3" w:rsidR="00BB7E73" w:rsidRDefault="00BB7E73" w:rsidP="00751F11">
      <w:pPr>
        <w:spacing w:after="0" w:line="480" w:lineRule="auto"/>
        <w:ind w:firstLine="1440"/>
      </w:pPr>
      <w:r>
        <w:rPr>
          <w:b/>
        </w:rPr>
        <w:t>(a)</w:t>
      </w:r>
      <w:r>
        <w:rPr>
          <w:b/>
        </w:rPr>
        <w:tab/>
        <w:t>Subdivisions (a) and (b) of Article 2</w:t>
      </w:r>
      <w:r w:rsidR="002761F9">
        <w:rPr>
          <w:b/>
        </w:rPr>
        <w:t>1</w:t>
      </w:r>
      <w:r>
        <w:rPr>
          <w:b/>
        </w:rPr>
        <w:t xml:space="preserve"> of the Existing Contract are </w:t>
      </w:r>
      <w:r w:rsidR="008746EF">
        <w:rPr>
          <w:b/>
        </w:rPr>
        <w:t>amended</w:t>
      </w:r>
      <w:r w:rsidRPr="00FB5E4C">
        <w:rPr>
          <w:b/>
        </w:rPr>
        <w:t xml:space="preserve"> and replaced </w:t>
      </w:r>
      <w:r w:rsidR="008746EF">
        <w:rPr>
          <w:b/>
        </w:rPr>
        <w:t xml:space="preserve">in their entirety </w:t>
      </w:r>
      <w:r w:rsidRPr="00FB5E4C">
        <w:rPr>
          <w:b/>
        </w:rPr>
        <w:t xml:space="preserve">with </w:t>
      </w:r>
      <w:r>
        <w:rPr>
          <w:b/>
        </w:rPr>
        <w:t>the following new subdivisions (a) and (b)</w:t>
      </w:r>
      <w:r w:rsidR="00B10046">
        <w:rPr>
          <w:b/>
        </w:rPr>
        <w:t>:</w:t>
      </w:r>
    </w:p>
    <w:p w14:paraId="55F16271" w14:textId="4D2ECDA5" w:rsidR="006837C8" w:rsidRDefault="006837C8" w:rsidP="00FD61D6">
      <w:pPr>
        <w:spacing w:after="240" w:line="240" w:lineRule="auto"/>
        <w:ind w:firstLine="2160"/>
      </w:pPr>
      <w:r>
        <w:t>(a)</w:t>
      </w:r>
      <w:r w:rsidR="006904AD">
        <w:tab/>
      </w:r>
      <w:r>
        <w:t>The obligation of the Contractor to pay the United States as provided in this</w:t>
      </w:r>
      <w:r w:rsidR="00F522E0">
        <w:t xml:space="preserve"> C</w:t>
      </w:r>
      <w:r>
        <w:t>ontract is a general obligation of the Contractor notwithstanding the manner in which the obligation may be distributed among the Contractor's water users and notwithstanding the default of individual water users in their obligation to the Contractor.</w:t>
      </w:r>
    </w:p>
    <w:p w14:paraId="285A72B4" w14:textId="5996F2F2" w:rsidR="006837C8" w:rsidRDefault="006837C8" w:rsidP="00FD61D6">
      <w:pPr>
        <w:spacing w:after="240" w:line="240" w:lineRule="auto"/>
        <w:ind w:firstLine="2160"/>
      </w:pPr>
      <w:r>
        <w:t>(b)</w:t>
      </w:r>
      <w:r w:rsidR="006904AD">
        <w:tab/>
      </w:r>
      <w:r>
        <w:t xml:space="preserve">The payment of charges becoming due pursuant to this </w:t>
      </w:r>
      <w:r w:rsidR="00F522E0">
        <w:t xml:space="preserve">Contract </w:t>
      </w:r>
      <w:r>
        <w:t xml:space="preserve">is a condition precedent to receiving benefits under this </w:t>
      </w:r>
      <w:r w:rsidR="00F522E0">
        <w:t>C</w:t>
      </w:r>
      <w:r>
        <w:t xml:space="preserve">ontract.  The United States shall not make water available to the Contractor through </w:t>
      </w:r>
      <w:r w:rsidR="00F522E0">
        <w:t>P</w:t>
      </w:r>
      <w:r>
        <w:t xml:space="preserve">roject facilities during any period in which the Contractor is in arrears in the advance payment of </w:t>
      </w:r>
      <w:r w:rsidRPr="00BE1F54">
        <w:rPr>
          <w:b/>
        </w:rPr>
        <w:t>[water rates] [any operation and maintenance charges]</w:t>
      </w:r>
      <w:r>
        <w:t xml:space="preserve"> due the United States </w:t>
      </w:r>
      <w:r w:rsidRPr="0068492B">
        <w:rPr>
          <w:b/>
        </w:rPr>
        <w:t>[or in arrears for more than 12 months in the payment of any construction charges due the United States].</w:t>
      </w:r>
      <w:r>
        <w:t xml:space="preserve">   The Contractor shall not deliver water under the terms and conditions of this </w:t>
      </w:r>
      <w:r w:rsidR="00F522E0">
        <w:t>C</w:t>
      </w:r>
      <w:r>
        <w:t xml:space="preserve">ontract for lands or parties that are in arrears in the advance payment of </w:t>
      </w:r>
      <w:r w:rsidRPr="0068492B">
        <w:rPr>
          <w:b/>
        </w:rPr>
        <w:t>[water rates] [operation and maintenance charges] [or in arrears more than 12 months in the payment of construction charges]</w:t>
      </w:r>
      <w:r>
        <w:t xml:space="preserve"> as levied or established by the Contractor.</w:t>
      </w:r>
    </w:p>
    <w:p w14:paraId="1C775B1D" w14:textId="5BE7CE9B" w:rsidR="00DE4AC7" w:rsidRPr="00055DEA" w:rsidRDefault="00DE4AC7"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color w:val="000000" w:themeColor="text1"/>
        </w:rPr>
      </w:pPr>
      <w:r>
        <w:rPr>
          <w:b/>
          <w:color w:val="000000" w:themeColor="text1"/>
        </w:rPr>
        <w:t>11</w:t>
      </w:r>
      <w:r w:rsidRPr="00055DEA">
        <w:rPr>
          <w:color w:val="000000" w:themeColor="text1"/>
        </w:rPr>
        <w:t>.</w:t>
      </w:r>
      <w:r w:rsidRPr="00055DEA">
        <w:rPr>
          <w:b/>
          <w:color w:val="000000" w:themeColor="text1"/>
        </w:rPr>
        <w:tab/>
        <w:t xml:space="preserve">Article </w:t>
      </w:r>
      <w:r w:rsidRPr="00676332">
        <w:rPr>
          <w:b/>
          <w:color w:val="000000" w:themeColor="text1"/>
        </w:rPr>
        <w:t>23</w:t>
      </w:r>
      <w:r w:rsidR="002761F9">
        <w:rPr>
          <w:b/>
          <w:color w:val="000000" w:themeColor="text1"/>
        </w:rPr>
        <w:t xml:space="preserve">, </w:t>
      </w:r>
      <w:proofErr w:type="spellStart"/>
      <w:r w:rsidR="002761F9">
        <w:rPr>
          <w:b/>
          <w:color w:val="000000" w:themeColor="text1"/>
        </w:rPr>
        <w:t>redesignated</w:t>
      </w:r>
      <w:proofErr w:type="spellEnd"/>
      <w:r w:rsidR="002761F9">
        <w:rPr>
          <w:b/>
          <w:color w:val="000000" w:themeColor="text1"/>
        </w:rPr>
        <w:t xml:space="preserve"> Article 22,</w:t>
      </w:r>
      <w:r w:rsidRPr="00055DEA">
        <w:rPr>
          <w:b/>
          <w:color w:val="000000" w:themeColor="text1"/>
        </w:rPr>
        <w:t xml:space="preserve"> </w:t>
      </w:r>
      <w:r w:rsidR="008746EF">
        <w:rPr>
          <w:b/>
          <w:color w:val="000000" w:themeColor="text1"/>
        </w:rPr>
        <w:t xml:space="preserve">of the Existing Contract, entitled COMPLIANCE WITH CIVIL RIGHTS LAWS AND REGULATIONS, </w:t>
      </w:r>
      <w:r w:rsidRPr="00055DEA">
        <w:rPr>
          <w:b/>
          <w:color w:val="000000" w:themeColor="text1"/>
        </w:rPr>
        <w:t xml:space="preserve">is </w:t>
      </w:r>
      <w:r w:rsidR="008746EF">
        <w:rPr>
          <w:b/>
          <w:color w:val="000000" w:themeColor="text1"/>
        </w:rPr>
        <w:t>amended</w:t>
      </w:r>
      <w:r w:rsidRPr="00055DEA">
        <w:rPr>
          <w:b/>
          <w:color w:val="000000" w:themeColor="text1"/>
        </w:rPr>
        <w:t xml:space="preserve"> and replaced </w:t>
      </w:r>
      <w:r w:rsidR="008746EF">
        <w:rPr>
          <w:b/>
          <w:color w:val="000000" w:themeColor="text1"/>
        </w:rPr>
        <w:t xml:space="preserve">in its entirety </w:t>
      </w:r>
      <w:r w:rsidRPr="00055DEA">
        <w:rPr>
          <w:b/>
          <w:color w:val="000000" w:themeColor="text1"/>
        </w:rPr>
        <w:t>with the following</w:t>
      </w:r>
      <w:r w:rsidR="008746EF">
        <w:rPr>
          <w:b/>
          <w:color w:val="000000" w:themeColor="text1"/>
        </w:rPr>
        <w:t xml:space="preserve"> new Article 2</w:t>
      </w:r>
      <w:r w:rsidR="002761F9">
        <w:rPr>
          <w:b/>
          <w:color w:val="000000" w:themeColor="text1"/>
        </w:rPr>
        <w:t>2</w:t>
      </w:r>
      <w:r w:rsidRPr="00055DEA">
        <w:rPr>
          <w:b/>
          <w:color w:val="000000" w:themeColor="text1"/>
        </w:rPr>
        <w:t>:</w:t>
      </w:r>
    </w:p>
    <w:p w14:paraId="56B7FF12" w14:textId="4A35750E" w:rsidR="00DE4AC7" w:rsidRPr="00055DEA" w:rsidRDefault="004F3F90" w:rsidP="00DE4AC7">
      <w:pPr>
        <w:spacing w:after="0" w:line="240" w:lineRule="auto"/>
        <w:jc w:val="center"/>
        <w:rPr>
          <w:b/>
          <w:color w:val="000000" w:themeColor="text1"/>
          <w:u w:val="single"/>
        </w:rPr>
      </w:pPr>
      <w:r w:rsidRPr="00055DEA" w:rsidDel="004F3F90">
        <w:rPr>
          <w:color w:val="000000" w:themeColor="text1"/>
        </w:rPr>
        <w:t xml:space="preserve"> </w:t>
      </w:r>
      <w:r w:rsidR="00DE4AC7" w:rsidRPr="00055DEA">
        <w:rPr>
          <w:b/>
          <w:color w:val="000000" w:themeColor="text1"/>
          <w:u w:val="single"/>
        </w:rPr>
        <w:t>(ONLY IF CONTACTOR IS THE WATER USER)</w:t>
      </w:r>
    </w:p>
    <w:p w14:paraId="6BC127BC" w14:textId="77777777" w:rsidR="00DE4AC7" w:rsidRPr="00055DEA" w:rsidRDefault="00DE4AC7" w:rsidP="00DE4AC7">
      <w:pPr>
        <w:suppressLineNumbers/>
        <w:spacing w:after="0" w:line="240" w:lineRule="auto"/>
        <w:jc w:val="center"/>
        <w:rPr>
          <w:b/>
          <w:color w:val="000000" w:themeColor="text1"/>
          <w:u w:val="single"/>
        </w:rPr>
      </w:pPr>
      <w:r w:rsidRPr="00055DEA">
        <w:rPr>
          <w:b/>
          <w:color w:val="000000" w:themeColor="text1"/>
          <w:u w:val="single"/>
        </w:rPr>
        <w:t xml:space="preserve"> </w:t>
      </w:r>
    </w:p>
    <w:p w14:paraId="2681FBE4" w14:textId="35BBE29F" w:rsidR="00DE4AC7" w:rsidRDefault="00DE4AC7" w:rsidP="00DE4AC7">
      <w:pPr>
        <w:spacing w:after="0" w:line="240" w:lineRule="auto"/>
        <w:ind w:firstLine="1440"/>
      </w:pPr>
      <w:r>
        <w:t>2</w:t>
      </w:r>
      <w:r w:rsidR="002761F9">
        <w:t>2</w:t>
      </w:r>
      <w:r>
        <w:t>.</w:t>
      </w:r>
      <w:r>
        <w:tab/>
      </w:r>
      <w:r w:rsidRPr="00462F0F">
        <w:t>(a)</w:t>
      </w:r>
      <w:r>
        <w:tab/>
      </w:r>
      <w:r w:rsidRPr="00462F0F">
        <w:t>The Contractor shall comply with Title VI of the Civil Rights Act of 1964 (</w:t>
      </w:r>
      <w:r w:rsidRPr="00951ADD">
        <w:t>Pub.</w:t>
      </w:r>
      <w:r>
        <w:t> </w:t>
      </w:r>
      <w:r w:rsidRPr="00951ADD">
        <w:t>L.</w:t>
      </w:r>
      <w:r>
        <w:t> </w:t>
      </w:r>
      <w:r w:rsidRPr="00951ADD">
        <w:t>88-352</w:t>
      </w:r>
      <w:r>
        <w:t xml:space="preserve">; </w:t>
      </w:r>
      <w:r w:rsidRPr="00462F0F">
        <w:t>42 U.S.C. </w:t>
      </w:r>
      <w:r>
        <w:t xml:space="preserve">§ </w:t>
      </w:r>
      <w:r w:rsidRPr="00462F0F">
        <w:t>2000d), the Rehabilitation Act of 1973 (P</w:t>
      </w:r>
      <w:r>
        <w:t>ub</w:t>
      </w:r>
      <w:r w:rsidRPr="00462F0F">
        <w:t>.</w:t>
      </w:r>
      <w:r>
        <w:t xml:space="preserve"> </w:t>
      </w:r>
      <w:r w:rsidRPr="00462F0F">
        <w:t xml:space="preserve">L. 93-112, </w:t>
      </w:r>
      <w:r>
        <w:t xml:space="preserve">Title V, </w:t>
      </w:r>
      <w:r w:rsidRPr="00462F0F">
        <w:t>as amended</w:t>
      </w:r>
      <w:r>
        <w:t xml:space="preserve">; </w:t>
      </w:r>
      <w:r w:rsidRPr="00B106E0">
        <w:t xml:space="preserve">29 U.S.C. </w:t>
      </w:r>
      <w:r>
        <w:t xml:space="preserve">§ </w:t>
      </w:r>
      <w:r w:rsidRPr="00B106E0">
        <w:t>79</w:t>
      </w:r>
      <w:r>
        <w:t>1, et seq.</w:t>
      </w:r>
      <w:r w:rsidRPr="00462F0F">
        <w:t>), the Age Discrimination Act of 1975 (</w:t>
      </w:r>
      <w:r w:rsidRPr="00B106E0">
        <w:t>Pub.</w:t>
      </w:r>
      <w:r>
        <w:t xml:space="preserve"> </w:t>
      </w:r>
      <w:r w:rsidRPr="00B106E0">
        <w:t>L. 94-135, Title</w:t>
      </w:r>
      <w:r>
        <w:t> </w:t>
      </w:r>
      <w:r w:rsidRPr="00B106E0">
        <w:t>III</w:t>
      </w:r>
      <w:r>
        <w:t xml:space="preserve">; </w:t>
      </w:r>
      <w:r w:rsidRPr="00462F0F">
        <w:t>42 U.S.C. </w:t>
      </w:r>
      <w:r>
        <w:t xml:space="preserve">§ </w:t>
      </w:r>
      <w:r w:rsidRPr="00462F0F">
        <w:t xml:space="preserve">6101, </w:t>
      </w:r>
      <w:r w:rsidRPr="008F3EA9">
        <w:rPr>
          <w:iCs/>
        </w:rPr>
        <w:t>et seq</w:t>
      </w:r>
      <w:r w:rsidRPr="00462F0F">
        <w:t>.),</w:t>
      </w:r>
      <w:r w:rsidR="00282125">
        <w:t xml:space="preserve"> [If Contractor is a State or local government entity}</w:t>
      </w:r>
      <w:r w:rsidRPr="00462F0F">
        <w:t xml:space="preserve"> </w:t>
      </w:r>
      <w:r>
        <w:t>[</w:t>
      </w:r>
      <w:r w:rsidRPr="00462F0F">
        <w:t>Title II of the Americans with Disabilities Act of 1990</w:t>
      </w:r>
      <w:r>
        <w:t xml:space="preserve"> (</w:t>
      </w:r>
      <w:r w:rsidRPr="009136E3">
        <w:t>Pub.</w:t>
      </w:r>
      <w:r>
        <w:t xml:space="preserve"> </w:t>
      </w:r>
      <w:r w:rsidRPr="009136E3">
        <w:t>L. 101-336</w:t>
      </w:r>
      <w:r>
        <w:t xml:space="preserve">; </w:t>
      </w:r>
      <w:r w:rsidRPr="008F3EA9">
        <w:t>42 U.S.C. § 12131</w:t>
      </w:r>
      <w:r>
        <w:t xml:space="preserve">, </w:t>
      </w:r>
      <w:r w:rsidRPr="00EE5317">
        <w:t>et seq</w:t>
      </w:r>
      <w:r>
        <w:t xml:space="preserve">.)] </w:t>
      </w:r>
      <w:r w:rsidR="00282125">
        <w:t>[If Contractor is a non-government entity]</w:t>
      </w:r>
      <w:r w:rsidR="00AF77DF">
        <w:t xml:space="preserve"> </w:t>
      </w:r>
      <w:r>
        <w:t xml:space="preserve">[Title III </w:t>
      </w:r>
      <w:r w:rsidRPr="00462F0F">
        <w:t xml:space="preserve">of the Americans with Disabilities Act </w:t>
      </w:r>
      <w:r w:rsidRPr="00462F0F">
        <w:lastRenderedPageBreak/>
        <w:t>of 1990</w:t>
      </w:r>
      <w:r>
        <w:t xml:space="preserve"> (</w:t>
      </w:r>
      <w:r w:rsidRPr="009136E3">
        <w:t>Pub.</w:t>
      </w:r>
      <w:r>
        <w:t xml:space="preserve"> </w:t>
      </w:r>
      <w:r w:rsidRPr="009136E3">
        <w:t>L. 101-336</w:t>
      </w:r>
      <w:r>
        <w:t xml:space="preserve">; </w:t>
      </w:r>
      <w:r w:rsidRPr="008F3EA9">
        <w:t>42 U.S.C. § 12181</w:t>
      </w:r>
      <w:r>
        <w:t xml:space="preserve">, </w:t>
      </w:r>
      <w:r w:rsidRPr="008F3EA9">
        <w:t>et seq</w:t>
      </w:r>
      <w:r>
        <w:t>.)],</w:t>
      </w:r>
      <w:r w:rsidRPr="00462F0F">
        <w:t xml:space="preserve"> and any other applicable civil rights laws, </w:t>
      </w:r>
      <w:r>
        <w:t>and with the applicable implementing regulations and any guidelines imposed by the U.S. Department of the Interior and/or Bureau of Reclamation</w:t>
      </w:r>
      <w:r w:rsidRPr="00462F0F">
        <w:t>.</w:t>
      </w:r>
    </w:p>
    <w:p w14:paraId="63A9141F" w14:textId="77777777" w:rsidR="00DE4AC7" w:rsidRPr="00462F0F" w:rsidRDefault="00DE4AC7" w:rsidP="00DE4AC7">
      <w:pPr>
        <w:suppressLineNumbers/>
        <w:spacing w:after="0" w:line="240" w:lineRule="auto"/>
        <w:ind w:firstLine="720"/>
      </w:pPr>
    </w:p>
    <w:p w14:paraId="6875CF3D" w14:textId="0EA61364" w:rsidR="00DE4AC7" w:rsidRPr="00462F0F" w:rsidRDefault="00DE4AC7" w:rsidP="00DE4AC7">
      <w:pPr>
        <w:spacing w:after="0" w:line="240" w:lineRule="auto"/>
        <w:ind w:firstLine="2160"/>
      </w:pPr>
      <w:r w:rsidRPr="00462F0F">
        <w:t>(b)</w:t>
      </w:r>
      <w:r>
        <w:tab/>
        <w:t>These statutes prohibit any person in the United States from being excluded from participation in, being denied the benefits of, or being otherwise subjected</w:t>
      </w:r>
      <w:r w:rsidRPr="00462F0F">
        <w:t xml:space="preserve"> to discrimination under any program or activity receiving financial assistance from the Bureau of Reclamation on the grounds of race, color, national origin, disability, or age.  By executing this </w:t>
      </w:r>
      <w:r w:rsidR="00E111FC">
        <w:t>C</w:t>
      </w:r>
      <w:r w:rsidRPr="00462F0F">
        <w:t xml:space="preserve">ontract, the Contractor agrees to immediately take any measures necessary to implement this obligation, including permitting officials of the </w:t>
      </w:r>
      <w:smartTag w:uri="urn:schemas-microsoft-com:office:smarttags" w:element="date">
        <w:r w:rsidRPr="00462F0F">
          <w:t>United States</w:t>
        </w:r>
      </w:smartTag>
      <w:r w:rsidRPr="00462F0F">
        <w:t xml:space="preserve"> to inspect premises, programs, and documents.</w:t>
      </w:r>
    </w:p>
    <w:p w14:paraId="0A9C392C" w14:textId="77777777" w:rsidR="00DE4AC7" w:rsidRDefault="00DE4AC7" w:rsidP="00DE4AC7">
      <w:pPr>
        <w:suppressLineNumbers/>
        <w:spacing w:after="0" w:line="240" w:lineRule="auto"/>
        <w:ind w:firstLine="720"/>
      </w:pPr>
    </w:p>
    <w:p w14:paraId="2649F094" w14:textId="64B8C948" w:rsidR="00DE4AC7" w:rsidRDefault="00DE4AC7" w:rsidP="00DE4AC7">
      <w:pPr>
        <w:spacing w:after="0" w:line="240" w:lineRule="auto"/>
        <w:ind w:firstLine="2160"/>
      </w:pPr>
      <w:r w:rsidRPr="00462F0F">
        <w:t>(c)</w:t>
      </w:r>
      <w:r>
        <w:tab/>
      </w:r>
      <w:r w:rsidRPr="00462F0F">
        <w:t xml:space="preserve">The Contractor makes this </w:t>
      </w:r>
      <w:r w:rsidR="00260D91">
        <w:t>Contract</w:t>
      </w:r>
      <w:r w:rsidR="00260D91" w:rsidRPr="00462F0F">
        <w:t xml:space="preserve"> </w:t>
      </w:r>
      <w:r w:rsidRPr="00462F0F">
        <w:t xml:space="preserve">in consideration of and for the purpose of obtaining any and all Federal grants, loans, contracts, property discounts, or other Federal financial assistance extended after the date hereof to the Contractor by the Bureau of Reclamation, including installment payments after such date on account of arrangements for Federal financial assistance which were approved before such date.  The Contractor recognizes and agrees that such Federal assistance will be extended in reliance on the representations and agreements made in this article and that the </w:t>
      </w:r>
      <w:smartTag w:uri="urn:schemas-microsoft-com:office:smarttags" w:element="country-region">
        <w:smartTag w:uri="urn:schemas-microsoft-com:office:smarttags" w:element="place">
          <w:smartTag w:uri="urn:schemas-microsoft-com:office:smarttags" w:element="date">
            <w:r w:rsidRPr="00462F0F">
              <w:t>United States</w:t>
            </w:r>
          </w:smartTag>
        </w:smartTag>
      </w:smartTag>
      <w:r w:rsidRPr="00462F0F">
        <w:t xml:space="preserve"> reserves the right to seek judicial enforcement thereof.</w:t>
      </w:r>
    </w:p>
    <w:p w14:paraId="7D9F1BF4" w14:textId="77777777" w:rsidR="00DE4AC7" w:rsidRDefault="00DE4AC7" w:rsidP="00DE4AC7">
      <w:pPr>
        <w:suppressLineNumbers/>
        <w:spacing w:after="0" w:line="240" w:lineRule="auto"/>
        <w:ind w:firstLine="720"/>
      </w:pPr>
    </w:p>
    <w:p w14:paraId="5C0056B3" w14:textId="77777777" w:rsidR="00DE4AC7" w:rsidRDefault="00DE4AC7" w:rsidP="00DE4AC7">
      <w:pPr>
        <w:spacing w:after="0" w:line="240" w:lineRule="auto"/>
        <w:ind w:firstLine="2160"/>
      </w:pPr>
      <w:r w:rsidRPr="00462F0F">
        <w:t>(d)</w:t>
      </w:r>
      <w:r>
        <w:tab/>
      </w:r>
      <w:r w:rsidRPr="00462F0F">
        <w:t>Complaints of discrimination against the Contractor shall be investigated by the Contracting Officer’s Office of Civil Rights.</w:t>
      </w:r>
    </w:p>
    <w:p w14:paraId="6037186E" w14:textId="77777777" w:rsidR="00DE4AC7" w:rsidRDefault="00DE4AC7" w:rsidP="00DE4AC7">
      <w:pPr>
        <w:keepNext/>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pPr>
    </w:p>
    <w:p w14:paraId="30EF1B37" w14:textId="58672587" w:rsidR="00D83C97" w:rsidRDefault="00DE4AC7"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DE4AC7">
        <w:rPr>
          <w:b/>
        </w:rPr>
        <w:t>12</w:t>
      </w:r>
      <w:r w:rsidR="00D83C97" w:rsidRPr="00DE4AC7">
        <w:rPr>
          <w:b/>
        </w:rPr>
        <w:t>.</w:t>
      </w:r>
      <w:r w:rsidR="00D83C97" w:rsidRPr="00DE4AC7">
        <w:rPr>
          <w:b/>
        </w:rPr>
        <w:tab/>
      </w:r>
      <w:r w:rsidR="00D83C97" w:rsidRPr="00913FE2">
        <w:rPr>
          <w:b/>
        </w:rPr>
        <w:t xml:space="preserve">Article </w:t>
      </w:r>
      <w:r w:rsidR="00D83C97" w:rsidRPr="00676332">
        <w:rPr>
          <w:b/>
        </w:rPr>
        <w:t>24</w:t>
      </w:r>
      <w:r w:rsidR="002761F9">
        <w:rPr>
          <w:b/>
        </w:rPr>
        <w:t xml:space="preserve">, </w:t>
      </w:r>
      <w:proofErr w:type="spellStart"/>
      <w:r w:rsidR="002761F9">
        <w:rPr>
          <w:b/>
        </w:rPr>
        <w:t>redesignated</w:t>
      </w:r>
      <w:proofErr w:type="spellEnd"/>
      <w:r w:rsidR="002761F9">
        <w:rPr>
          <w:b/>
        </w:rPr>
        <w:t xml:space="preserve"> Article 23,</w:t>
      </w:r>
      <w:r w:rsidR="00D83C97">
        <w:rPr>
          <w:b/>
        </w:rPr>
        <w:t xml:space="preserve"> </w:t>
      </w:r>
      <w:r w:rsidR="003A47E9">
        <w:rPr>
          <w:b/>
        </w:rPr>
        <w:t>of the Existing Contract</w:t>
      </w:r>
      <w:r w:rsidR="008746EF">
        <w:rPr>
          <w:b/>
        </w:rPr>
        <w:t>,</w:t>
      </w:r>
      <w:r w:rsidR="003A47E9">
        <w:rPr>
          <w:b/>
        </w:rPr>
        <w:t xml:space="preserve"> entitled </w:t>
      </w:r>
      <w:r w:rsidR="006904AD" w:rsidRPr="00FD61D6">
        <w:rPr>
          <w:b/>
          <w:u w:val="single"/>
        </w:rPr>
        <w:t>PRIVACY ACT COMPLIANCE</w:t>
      </w:r>
      <w:r w:rsidR="008746EF">
        <w:rPr>
          <w:b/>
          <w:u w:val="single"/>
        </w:rPr>
        <w:t>,</w:t>
      </w:r>
      <w:r w:rsidR="006904AD">
        <w:rPr>
          <w:b/>
        </w:rPr>
        <w:t xml:space="preserve"> </w:t>
      </w:r>
      <w:r w:rsidR="00D83C97" w:rsidRPr="00FB5E4C">
        <w:rPr>
          <w:b/>
        </w:rPr>
        <w:t xml:space="preserve">is </w:t>
      </w:r>
      <w:r w:rsidR="008746EF">
        <w:rPr>
          <w:b/>
        </w:rPr>
        <w:t>amended</w:t>
      </w:r>
      <w:r w:rsidR="00D83C97" w:rsidRPr="00FB5E4C">
        <w:rPr>
          <w:b/>
        </w:rPr>
        <w:t xml:space="preserve"> and replaced </w:t>
      </w:r>
      <w:r w:rsidR="008746EF">
        <w:rPr>
          <w:b/>
        </w:rPr>
        <w:t xml:space="preserve">in its entirety </w:t>
      </w:r>
      <w:r w:rsidR="00D83C97" w:rsidRPr="00FB5E4C">
        <w:rPr>
          <w:b/>
        </w:rPr>
        <w:t xml:space="preserve">with </w:t>
      </w:r>
      <w:r w:rsidR="00D83C97">
        <w:rPr>
          <w:b/>
        </w:rPr>
        <w:t>the following</w:t>
      </w:r>
      <w:r w:rsidR="00AC1AEB">
        <w:rPr>
          <w:b/>
        </w:rPr>
        <w:t xml:space="preserve"> new Article 2</w:t>
      </w:r>
      <w:r w:rsidR="002761F9">
        <w:rPr>
          <w:b/>
        </w:rPr>
        <w:t>3</w:t>
      </w:r>
      <w:r w:rsidR="00D83C97" w:rsidRPr="00913FE2">
        <w:rPr>
          <w:b/>
        </w:rPr>
        <w:t>:</w:t>
      </w:r>
    </w:p>
    <w:p w14:paraId="270564D7" w14:textId="62432182" w:rsidR="00D83C97" w:rsidRDefault="003A47E9" w:rsidP="00FD61D6">
      <w:pPr>
        <w:keepNext/>
        <w:spacing w:after="0" w:line="240" w:lineRule="auto"/>
        <w:ind w:firstLine="1440"/>
      </w:pPr>
      <w:r>
        <w:t>2</w:t>
      </w:r>
      <w:r w:rsidR="002761F9">
        <w:t>3</w:t>
      </w:r>
      <w:r w:rsidR="00DD70E1">
        <w:t>.</w:t>
      </w:r>
      <w:r>
        <w:tab/>
      </w:r>
      <w:r w:rsidR="00D83C97" w:rsidRPr="0073044C">
        <w:t>(a)</w:t>
      </w:r>
      <w:r>
        <w:tab/>
      </w:r>
      <w:r w:rsidR="00D83C97" w:rsidRPr="0073044C">
        <w:t>The Contractor shall comply with the Privacy Act of 1974 (Privacy Act) (5 U.S.C. </w:t>
      </w:r>
      <w:r w:rsidR="00D83C97">
        <w:t>§ </w:t>
      </w:r>
      <w:r w:rsidR="00D83C97" w:rsidRPr="0073044C">
        <w:t>552a) and the Department of the Interior rules and regulations under the Privacy Act (43 C</w:t>
      </w:r>
      <w:r w:rsidR="00D83C97">
        <w:t>.</w:t>
      </w:r>
      <w:r w:rsidR="00D83C97" w:rsidRPr="0073044C">
        <w:t>F</w:t>
      </w:r>
      <w:r w:rsidR="00D83C97">
        <w:t>.</w:t>
      </w:r>
      <w:r w:rsidR="00D83C97" w:rsidRPr="0073044C">
        <w:t>R</w:t>
      </w:r>
      <w:r w:rsidR="00D83C97">
        <w:t>.</w:t>
      </w:r>
      <w:r w:rsidR="00D83C97" w:rsidRPr="0073044C">
        <w:t> </w:t>
      </w:r>
      <w:r w:rsidR="00D83C97">
        <w:t xml:space="preserve">§ </w:t>
      </w:r>
      <w:r w:rsidR="00D83C97" w:rsidRPr="0073044C">
        <w:t>2.45</w:t>
      </w:r>
      <w:r w:rsidR="00D83C97">
        <w:t>,</w:t>
      </w:r>
      <w:r w:rsidR="00D83C97" w:rsidRPr="0073044C">
        <w:t xml:space="preserve"> et seq.) in maintaining landholder certification and reporting records required to be submitted to the Contractor for compliance with </w:t>
      </w:r>
      <w:r w:rsidR="00D83C97">
        <w:t>s</w:t>
      </w:r>
      <w:r w:rsidR="00D83C97" w:rsidRPr="0073044C">
        <w:t>ections 206, 224(c), and 228 of the Reclamation Reform Act of 1982 (</w:t>
      </w:r>
      <w:r w:rsidR="00D83C97" w:rsidRPr="00BC546F">
        <w:t xml:space="preserve">43 U.S.C. </w:t>
      </w:r>
      <w:r w:rsidR="00D83C97">
        <w:t xml:space="preserve">§§ </w:t>
      </w:r>
      <w:r w:rsidR="00D83C97" w:rsidRPr="00A51524">
        <w:t>390ff</w:t>
      </w:r>
      <w:r w:rsidR="00D83C97">
        <w:t xml:space="preserve">, </w:t>
      </w:r>
      <w:r w:rsidR="00D83C97" w:rsidRPr="00A51524">
        <w:t>390ww</w:t>
      </w:r>
      <w:r w:rsidR="00D83C97">
        <w:t>, and</w:t>
      </w:r>
      <w:r w:rsidR="00D83C97" w:rsidRPr="00BC546F">
        <w:t xml:space="preserve"> 390zz</w:t>
      </w:r>
      <w:r w:rsidR="00D83C97" w:rsidRPr="0073044C">
        <w:t>), and pursuant to 43</w:t>
      </w:r>
      <w:r w:rsidR="00D83C97">
        <w:t> </w:t>
      </w:r>
      <w:r w:rsidR="00D83C97" w:rsidRPr="0073044C">
        <w:t>C</w:t>
      </w:r>
      <w:r w:rsidR="00D83C97">
        <w:t>.</w:t>
      </w:r>
      <w:r w:rsidR="00D83C97" w:rsidRPr="0073044C">
        <w:t>F</w:t>
      </w:r>
      <w:r w:rsidR="00D83C97">
        <w:t>.</w:t>
      </w:r>
      <w:r w:rsidR="00D83C97" w:rsidRPr="0073044C">
        <w:t>R</w:t>
      </w:r>
      <w:r w:rsidR="00D83C97">
        <w:t>. §</w:t>
      </w:r>
      <w:r w:rsidR="00D83C97" w:rsidRPr="0073044C">
        <w:t xml:space="preserve"> 426.18.</w:t>
      </w:r>
    </w:p>
    <w:p w14:paraId="06A1A12E" w14:textId="77777777" w:rsidR="002B7962" w:rsidRPr="0073044C" w:rsidRDefault="002B7962" w:rsidP="00FD61D6">
      <w:pPr>
        <w:keepNext/>
        <w:suppressLineNumbers/>
        <w:spacing w:after="0" w:line="240" w:lineRule="auto"/>
        <w:ind w:firstLine="720"/>
      </w:pPr>
    </w:p>
    <w:p w14:paraId="14FA49B3" w14:textId="63601BB6" w:rsidR="00D83C97" w:rsidRDefault="00D83C97" w:rsidP="00C87960">
      <w:pPr>
        <w:spacing w:after="240" w:line="240" w:lineRule="auto"/>
        <w:ind w:firstLine="2160"/>
      </w:pPr>
      <w:r w:rsidRPr="0073044C">
        <w:t>(b)</w:t>
      </w:r>
      <w:r w:rsidR="003A47E9">
        <w:tab/>
      </w:r>
      <w:r w:rsidRPr="0073044C">
        <w:t xml:space="preserve">With respect to the application and administration of the criminal penalty provisions of the Privacy Act (5 U.S.C. </w:t>
      </w:r>
      <w:r>
        <w:t xml:space="preserve">§ </w:t>
      </w:r>
      <w:r w:rsidRPr="0073044C">
        <w:t xml:space="preserve">552a(i)), the Contractor and the Contractor’s employees who are responsible for maintaining the certification and reporting records referenced in </w:t>
      </w:r>
      <w:r>
        <w:t>paragraph</w:t>
      </w:r>
      <w:r w:rsidRPr="00BC546F">
        <w:t xml:space="preserve"> </w:t>
      </w:r>
      <w:r w:rsidRPr="0073044C">
        <w:t>(a) above are considered to be employees of the Department of the Interior.  See 5 U.S.C. </w:t>
      </w:r>
      <w:r>
        <w:t>§ </w:t>
      </w:r>
      <w:r w:rsidRPr="0073044C">
        <w:t>552a(m).</w:t>
      </w:r>
    </w:p>
    <w:p w14:paraId="60EA1757" w14:textId="132DEF28" w:rsidR="00D83C97" w:rsidRPr="0073044C" w:rsidRDefault="00D83C97" w:rsidP="007F1D9D">
      <w:pPr>
        <w:spacing w:after="240" w:line="240" w:lineRule="auto"/>
        <w:ind w:firstLine="2160"/>
      </w:pPr>
      <w:r w:rsidRPr="0073044C">
        <w:t>(c)</w:t>
      </w:r>
      <w:r w:rsidR="003A47E9">
        <w:tab/>
      </w:r>
      <w:r w:rsidRPr="0073044C">
        <w:t xml:space="preserve">The Contracting Officer or a designated representative shall provide the Contractor with current copies of the Department </w:t>
      </w:r>
      <w:r>
        <w:t xml:space="preserve">of the </w:t>
      </w:r>
      <w:r w:rsidRPr="0073044C">
        <w:t xml:space="preserve">Interior Privacy Act regulations and the Bureau of Reclamation Federal Register Privacy Act System of Records </w:t>
      </w:r>
      <w:r w:rsidRPr="0073044C">
        <w:lastRenderedPageBreak/>
        <w:t>Notice (Interior/WBR-31, Acreage Limitation) which govern the maintenance, safeguarding, and disclosure of information contained in the landholders’ certification and reporting records.</w:t>
      </w:r>
    </w:p>
    <w:p w14:paraId="0F8E511B" w14:textId="337165C5" w:rsidR="00D83C97" w:rsidRPr="0073044C" w:rsidRDefault="00D83C97" w:rsidP="007F1D9D">
      <w:pPr>
        <w:spacing w:after="240" w:line="240" w:lineRule="auto"/>
        <w:ind w:firstLine="2160"/>
      </w:pPr>
      <w:r w:rsidRPr="0073044C">
        <w:t>(d)</w:t>
      </w:r>
      <w:r w:rsidR="003A47E9">
        <w:tab/>
      </w:r>
      <w:r w:rsidRPr="0073044C">
        <w:t>The Contracting Officer shall designate a full-time employee of the Bureau of Reclamation to be the System Manager responsible for making decisions on denials pursuant to 43 C</w:t>
      </w:r>
      <w:r>
        <w:t>.</w:t>
      </w:r>
      <w:r w:rsidRPr="0073044C">
        <w:t>F</w:t>
      </w:r>
      <w:r>
        <w:t>.</w:t>
      </w:r>
      <w:r w:rsidRPr="0073044C">
        <w:t>R</w:t>
      </w:r>
      <w:r>
        <w:t>. §§</w:t>
      </w:r>
      <w:r w:rsidRPr="0073044C">
        <w:t xml:space="preserve"> 2.61 and 2.64 and amendment requests pursuant to 43 C</w:t>
      </w:r>
      <w:r>
        <w:t>.</w:t>
      </w:r>
      <w:r w:rsidRPr="0073044C">
        <w:t>F</w:t>
      </w:r>
      <w:r>
        <w:t>.</w:t>
      </w:r>
      <w:r w:rsidRPr="0073044C">
        <w:t>R</w:t>
      </w:r>
      <w:r>
        <w:t>. §</w:t>
      </w:r>
      <w:r w:rsidRPr="0073044C">
        <w:t xml:space="preserve"> 2.72.  The Contractor is authorized to grant requests by individuals for access to their own records.</w:t>
      </w:r>
    </w:p>
    <w:p w14:paraId="61CA2CE2" w14:textId="1EFF188D" w:rsidR="00D83C97" w:rsidRDefault="00D83C97" w:rsidP="007F1D9D">
      <w:pPr>
        <w:spacing w:after="240" w:line="240" w:lineRule="auto"/>
        <w:ind w:firstLine="2160"/>
      </w:pPr>
      <w:r w:rsidRPr="0073044C">
        <w:t>(e)</w:t>
      </w:r>
      <w:r w:rsidR="003A47E9">
        <w:tab/>
      </w:r>
      <w:r w:rsidRPr="0073044C">
        <w:t>The Contractor shall forward promptly to the System Manager each proposed denial of access under 43 C</w:t>
      </w:r>
      <w:r>
        <w:t>.</w:t>
      </w:r>
      <w:r w:rsidRPr="0073044C">
        <w:t>F</w:t>
      </w:r>
      <w:r>
        <w:t>.</w:t>
      </w:r>
      <w:r w:rsidRPr="0073044C">
        <w:t>R</w:t>
      </w:r>
      <w:r>
        <w:t>. §</w:t>
      </w:r>
      <w:r w:rsidRPr="0073044C">
        <w:t xml:space="preserve"> 2.64 and each request for amendment of records filed under 43 C</w:t>
      </w:r>
      <w:r>
        <w:t>.</w:t>
      </w:r>
      <w:r w:rsidRPr="0073044C">
        <w:t>F</w:t>
      </w:r>
      <w:r>
        <w:t>.</w:t>
      </w:r>
      <w:r w:rsidRPr="0073044C">
        <w:t>R</w:t>
      </w:r>
      <w:r>
        <w:t>. §</w:t>
      </w:r>
      <w:r w:rsidRPr="0073044C">
        <w:t> 2.71; notify the requester accordingly of such referral; and provide the System Manager with information and records necessary to prepare an appropriate response to the requester.  These requirements do not apply to individuals seeking access to their own certification and reporting forms filed with the Contractor pursuant to 43 C</w:t>
      </w:r>
      <w:r>
        <w:t>.</w:t>
      </w:r>
      <w:r w:rsidRPr="0073044C">
        <w:t>F</w:t>
      </w:r>
      <w:r>
        <w:t>.</w:t>
      </w:r>
      <w:r w:rsidRPr="0073044C">
        <w:t>R</w:t>
      </w:r>
      <w:r>
        <w:t>. §</w:t>
      </w:r>
      <w:r w:rsidRPr="0073044C">
        <w:t> 426.18 unless the requester elects to cite the Privacy Act as authority for the request.</w:t>
      </w:r>
    </w:p>
    <w:p w14:paraId="74BBD742" w14:textId="00FCA121" w:rsidR="00037001" w:rsidRDefault="00C347DA"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DE4AC7">
        <w:rPr>
          <w:b/>
        </w:rPr>
        <w:t>1</w:t>
      </w:r>
      <w:r w:rsidR="00DE4AC7" w:rsidRPr="00DE4AC7">
        <w:rPr>
          <w:b/>
        </w:rPr>
        <w:t>3</w:t>
      </w:r>
      <w:r w:rsidR="00590780" w:rsidRPr="00DE4AC7">
        <w:rPr>
          <w:b/>
        </w:rPr>
        <w:t>.</w:t>
      </w:r>
      <w:r w:rsidR="00590780" w:rsidRPr="00DE4AC7">
        <w:rPr>
          <w:b/>
        </w:rPr>
        <w:tab/>
      </w:r>
      <w:r w:rsidR="00590780" w:rsidRPr="00913FE2">
        <w:rPr>
          <w:b/>
        </w:rPr>
        <w:t xml:space="preserve">Article </w:t>
      </w:r>
      <w:r w:rsidR="00D02764" w:rsidRPr="00676332">
        <w:rPr>
          <w:b/>
        </w:rPr>
        <w:t>26</w:t>
      </w:r>
      <w:r w:rsidR="002761F9">
        <w:rPr>
          <w:b/>
        </w:rPr>
        <w:t xml:space="preserve">, </w:t>
      </w:r>
      <w:proofErr w:type="spellStart"/>
      <w:r w:rsidR="002761F9">
        <w:rPr>
          <w:b/>
        </w:rPr>
        <w:t>redesignated</w:t>
      </w:r>
      <w:proofErr w:type="spellEnd"/>
      <w:r w:rsidR="002761F9">
        <w:rPr>
          <w:b/>
        </w:rPr>
        <w:t xml:space="preserve"> Article 25,</w:t>
      </w:r>
      <w:r w:rsidR="00590780">
        <w:rPr>
          <w:b/>
        </w:rPr>
        <w:t xml:space="preserve"> </w:t>
      </w:r>
      <w:r w:rsidR="005E01A1">
        <w:rPr>
          <w:b/>
        </w:rPr>
        <w:t>of the Existing Contract</w:t>
      </w:r>
      <w:r w:rsidR="008746EF">
        <w:rPr>
          <w:b/>
        </w:rPr>
        <w:t>,</w:t>
      </w:r>
      <w:r w:rsidR="005E01A1">
        <w:rPr>
          <w:b/>
        </w:rPr>
        <w:t xml:space="preserve"> entitled </w:t>
      </w:r>
      <w:r w:rsidR="006904AD" w:rsidRPr="00FD61D6">
        <w:rPr>
          <w:b/>
          <w:u w:val="single"/>
        </w:rPr>
        <w:t>WATER CONSERVATION</w:t>
      </w:r>
      <w:r w:rsidR="008746EF">
        <w:rPr>
          <w:b/>
          <w:u w:val="single"/>
        </w:rPr>
        <w:t>,</w:t>
      </w:r>
      <w:r w:rsidR="005E01A1">
        <w:rPr>
          <w:b/>
        </w:rPr>
        <w:t xml:space="preserve"> is amended as follows:</w:t>
      </w:r>
    </w:p>
    <w:p w14:paraId="2428BD29" w14:textId="67247D04" w:rsidR="00590780" w:rsidRDefault="005E01A1"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Pr>
          <w:b/>
        </w:rPr>
        <w:tab/>
        <w:t>(a)</w:t>
      </w:r>
      <w:r>
        <w:rPr>
          <w:b/>
        </w:rPr>
        <w:tab/>
      </w:r>
      <w:r w:rsidR="00FC7DBE">
        <w:rPr>
          <w:b/>
        </w:rPr>
        <w:t>The first sentence of s</w:t>
      </w:r>
      <w:r>
        <w:rPr>
          <w:b/>
        </w:rPr>
        <w:t xml:space="preserve">ubdivision </w:t>
      </w:r>
      <w:r w:rsidR="00FC7DBE">
        <w:rPr>
          <w:b/>
        </w:rPr>
        <w:t>(a) of Article 2</w:t>
      </w:r>
      <w:r w:rsidR="002761F9">
        <w:rPr>
          <w:b/>
        </w:rPr>
        <w:t>5</w:t>
      </w:r>
      <w:r w:rsidR="00FC7DBE">
        <w:rPr>
          <w:b/>
        </w:rPr>
        <w:t xml:space="preserve"> of the Existing Contract </w:t>
      </w:r>
      <w:r w:rsidR="00590780" w:rsidRPr="00FB5E4C">
        <w:rPr>
          <w:b/>
        </w:rPr>
        <w:t xml:space="preserve">is </w:t>
      </w:r>
      <w:r w:rsidR="00D02764">
        <w:rPr>
          <w:b/>
        </w:rPr>
        <w:t xml:space="preserve">amended </w:t>
      </w:r>
      <w:r w:rsidR="00FC7DBE">
        <w:rPr>
          <w:b/>
        </w:rPr>
        <w:t>and replaced with the following:</w:t>
      </w:r>
      <w:r w:rsidR="00F468CF">
        <w:rPr>
          <w:b/>
        </w:rPr>
        <w:t xml:space="preserve"> </w:t>
      </w:r>
      <w:r w:rsidR="002E0B40">
        <w:rPr>
          <w:b/>
        </w:rPr>
        <w:t xml:space="preserve"> </w:t>
      </w:r>
    </w:p>
    <w:p w14:paraId="5F84131C" w14:textId="26294E45" w:rsidR="00C93003" w:rsidRDefault="00C93003" w:rsidP="00BE1F54">
      <w:pPr>
        <w:keepNext/>
        <w:spacing w:after="0" w:line="240" w:lineRule="auto"/>
        <w:ind w:firstLine="720"/>
      </w:pPr>
      <w:r>
        <w:tab/>
      </w:r>
      <w:r w:rsidR="00FC7DBE">
        <w:tab/>
      </w:r>
      <w:r w:rsidR="004872D7">
        <w:t>(a)</w:t>
      </w:r>
      <w:r w:rsidR="004872D7">
        <w:tab/>
      </w:r>
      <w:r w:rsidRPr="00B80448">
        <w:t xml:space="preserve">Prior to the delivery of water provided from or conveyed through federally constructed or federally financed facilities pursuant to this </w:t>
      </w:r>
      <w:r w:rsidR="00E111FC">
        <w:t>C</w:t>
      </w:r>
      <w:r w:rsidR="00E111FC" w:rsidRPr="00B80448">
        <w:t>ontract</w:t>
      </w:r>
      <w:r w:rsidRPr="00B80448">
        <w:t xml:space="preserve">, the Contractor shall develop a water conservation plan, as required by </w:t>
      </w:r>
      <w:r>
        <w:t>subs</w:t>
      </w:r>
      <w:r w:rsidRPr="00B80448">
        <w:t xml:space="preserve">ection 210(b) of the Reclamation Reform Act of 1982 and </w:t>
      </w:r>
      <w:r>
        <w:t xml:space="preserve">43 C.F.R. </w:t>
      </w:r>
      <w:r w:rsidRPr="00B80448">
        <w:t xml:space="preserve">427.1 </w:t>
      </w:r>
      <w:r>
        <w:t>(</w:t>
      </w:r>
      <w:r w:rsidRPr="00B80448">
        <w:t>Water Conservation Rules and Regulations</w:t>
      </w:r>
      <w:r>
        <w:t>)</w:t>
      </w:r>
      <w:r w:rsidRPr="00B80448">
        <w:t>.</w:t>
      </w:r>
    </w:p>
    <w:p w14:paraId="2A49D784" w14:textId="185A4AAF" w:rsidR="00C93003" w:rsidRDefault="00C93003" w:rsidP="00F35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line="480" w:lineRule="atLeast"/>
      </w:pPr>
      <w:r w:rsidRPr="00FD61D6">
        <w:t>Additionally, an effective water conservation and efficiency program shall be</w:t>
      </w:r>
      <w:r w:rsidRPr="00811B68">
        <w:rPr>
          <w:b/>
          <w:color w:val="FF0000"/>
        </w:rPr>
        <w:t xml:space="preserve"> </w:t>
      </w:r>
      <w:r>
        <w:t xml:space="preserve">based on the Contractor's water conservation plan that has been determined by the Contracting Officer to meet the conservation and efficiency criteria for evaluating water conservation plans established under Federal law.  </w:t>
      </w:r>
    </w:p>
    <w:p w14:paraId="14A3F1BB" w14:textId="60F050EB" w:rsidR="00FC7DBE" w:rsidRPr="00FD61D6" w:rsidRDefault="00FC7DBE" w:rsidP="00F35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line="480" w:lineRule="atLeast"/>
        <w:rPr>
          <w:b/>
        </w:rPr>
      </w:pPr>
      <w:r>
        <w:tab/>
      </w:r>
      <w:r>
        <w:tab/>
      </w:r>
      <w:r w:rsidRPr="00FD61D6">
        <w:rPr>
          <w:b/>
        </w:rPr>
        <w:t>(b)</w:t>
      </w:r>
      <w:r w:rsidRPr="00FD61D6">
        <w:rPr>
          <w:b/>
        </w:rPr>
        <w:tab/>
        <w:t>Subdivision (b) of Article 2</w:t>
      </w:r>
      <w:r w:rsidR="002761F9">
        <w:rPr>
          <w:b/>
        </w:rPr>
        <w:t>5</w:t>
      </w:r>
      <w:r w:rsidRPr="00FD61D6">
        <w:rPr>
          <w:b/>
        </w:rPr>
        <w:t xml:space="preserve"> of the Existing Contract is amended </w:t>
      </w:r>
      <w:r w:rsidR="00E76D12">
        <w:rPr>
          <w:b/>
        </w:rPr>
        <w:t xml:space="preserve">to strike California Urban Water Conservation Council </w:t>
      </w:r>
      <w:r w:rsidRPr="00FD61D6">
        <w:rPr>
          <w:b/>
        </w:rPr>
        <w:t xml:space="preserve">and </w:t>
      </w:r>
      <w:r w:rsidR="00E76D12">
        <w:rPr>
          <w:b/>
        </w:rPr>
        <w:t>insert Mid-Pacific Region’s then-existing conservation and efficiency criteria</w:t>
      </w:r>
      <w:r w:rsidRPr="00FD61D6">
        <w:rPr>
          <w:b/>
        </w:rPr>
        <w:t>:</w:t>
      </w:r>
      <w:r w:rsidR="00C93003" w:rsidRPr="00FD61D6">
        <w:rPr>
          <w:b/>
        </w:rPr>
        <w:tab/>
      </w:r>
      <w:r w:rsidR="00C93003" w:rsidRPr="00FD61D6">
        <w:rPr>
          <w:b/>
        </w:rPr>
        <w:tab/>
      </w:r>
    </w:p>
    <w:p w14:paraId="6DDDAD0E" w14:textId="5C0BD7F4" w:rsidR="00C93003" w:rsidRDefault="00FC7DBE" w:rsidP="00F35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line="480" w:lineRule="atLeast"/>
      </w:pPr>
      <w:r>
        <w:tab/>
      </w:r>
      <w:r>
        <w:tab/>
      </w:r>
      <w:r>
        <w:tab/>
      </w:r>
      <w:r w:rsidR="00C93003">
        <w:t>(b)</w:t>
      </w:r>
      <w:r w:rsidR="00C93003">
        <w:tab/>
        <w:t xml:space="preserve">Should the amount of M&amp;I Water delivered pursuant to subdivision (a) of Article </w:t>
      </w:r>
      <w:r w:rsidR="00C93003" w:rsidRPr="00E83D00">
        <w:t>3</w:t>
      </w:r>
      <w:r w:rsidR="00C93003">
        <w:t xml:space="preserve"> of this Contract equal or exceeds two thousand (2,000) acre-feet per Year, the Contractor shall implement the Best Management Practices identified by the time </w:t>
      </w:r>
      <w:r w:rsidR="00C93003">
        <w:lastRenderedPageBreak/>
        <w:t xml:space="preserve">frames issued by the </w:t>
      </w:r>
      <w:r w:rsidR="008D743A" w:rsidRPr="00FD61D6">
        <w:rPr>
          <w:color w:val="000000" w:themeColor="text1"/>
        </w:rPr>
        <w:t>Mid-Pacific Region’s then-existing conservation and efficiency criteria</w:t>
      </w:r>
      <w:r w:rsidR="008D743A" w:rsidRPr="008D743A">
        <w:rPr>
          <w:b/>
          <w:color w:val="000000" w:themeColor="text1"/>
        </w:rPr>
        <w:t xml:space="preserve"> </w:t>
      </w:r>
      <w:r w:rsidR="00C93003">
        <w:t xml:space="preserve">for such M&amp;I Water unless any such practice is determined by the Contracting Officer to be inappropriate for the Contractor. </w:t>
      </w:r>
    </w:p>
    <w:p w14:paraId="0E0F79F0" w14:textId="61F50AEE" w:rsidR="00FC7DBE" w:rsidRPr="00FD61D6" w:rsidRDefault="00FC7DBE" w:rsidP="005779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after="0" w:line="480" w:lineRule="atLeast"/>
        <w:rPr>
          <w:b/>
        </w:rPr>
      </w:pPr>
      <w:r>
        <w:tab/>
      </w:r>
      <w:r>
        <w:tab/>
      </w:r>
      <w:r w:rsidRPr="00FD61D6">
        <w:rPr>
          <w:b/>
        </w:rPr>
        <w:t>(c)</w:t>
      </w:r>
      <w:r w:rsidRPr="00FD61D6">
        <w:rPr>
          <w:b/>
        </w:rPr>
        <w:tab/>
        <w:t>Subdivision (d) of Article 2</w:t>
      </w:r>
      <w:r w:rsidR="002761F9">
        <w:rPr>
          <w:b/>
        </w:rPr>
        <w:t>5</w:t>
      </w:r>
      <w:r w:rsidRPr="00FD61D6">
        <w:rPr>
          <w:b/>
        </w:rPr>
        <w:t xml:space="preserve"> of the Existing Contract is amended </w:t>
      </w:r>
      <w:r w:rsidR="00E76D12">
        <w:rPr>
          <w:b/>
        </w:rPr>
        <w:t xml:space="preserve">to strike then-current </w:t>
      </w:r>
      <w:r w:rsidRPr="00FD61D6">
        <w:rPr>
          <w:b/>
        </w:rPr>
        <w:t xml:space="preserve">and </w:t>
      </w:r>
      <w:r w:rsidR="00E76D12">
        <w:rPr>
          <w:b/>
        </w:rPr>
        <w:t>insert then-existing</w:t>
      </w:r>
      <w:r w:rsidRPr="00FD61D6">
        <w:rPr>
          <w:b/>
        </w:rPr>
        <w:t>:</w:t>
      </w:r>
      <w:r w:rsidR="00C93003" w:rsidRPr="00FD61D6">
        <w:rPr>
          <w:b/>
        </w:rPr>
        <w:tab/>
      </w:r>
      <w:r w:rsidR="00C93003" w:rsidRPr="00FD61D6">
        <w:rPr>
          <w:b/>
        </w:rPr>
        <w:tab/>
      </w:r>
    </w:p>
    <w:p w14:paraId="138F006A" w14:textId="2239C8CF" w:rsidR="00F468CF" w:rsidRDefault="00FC7DBE" w:rsidP="005779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after="0" w:line="480" w:lineRule="atLeast"/>
      </w:pPr>
      <w:r>
        <w:tab/>
      </w:r>
      <w:r>
        <w:tab/>
      </w:r>
      <w:r>
        <w:tab/>
      </w:r>
      <w:r w:rsidR="00C93003">
        <w:t>(d)</w:t>
      </w:r>
      <w:r w:rsidR="00C93003">
        <w:tab/>
        <w:t xml:space="preserve">At five (5)-year intervals, the Contractor shall revise its water conservation plan to reflect </w:t>
      </w:r>
      <w:r w:rsidR="00C93003" w:rsidRPr="004C6068">
        <w:t xml:space="preserve">the </w:t>
      </w:r>
      <w:r w:rsidR="00C93003" w:rsidRPr="00FD61D6">
        <w:t>then-</w:t>
      </w:r>
      <w:r w:rsidR="00C93003" w:rsidRPr="00FD61D6">
        <w:rPr>
          <w:color w:val="000000" w:themeColor="text1"/>
        </w:rPr>
        <w:t>existing</w:t>
      </w:r>
      <w:r w:rsidR="00C93003">
        <w:t xml:space="preserve"> conservation and efficiency criteria for evaluating water conservation plans established under Federal law and submit such revised water management plan to the Contracting Officer for review and evaluation.  The Contracting Officer will then determine if the water conservation plan meets Reclamation’s </w:t>
      </w:r>
      <w:r w:rsidR="00C93003" w:rsidRPr="00FD61D6">
        <w:t>then-existing</w:t>
      </w:r>
      <w:r w:rsidR="00C93003">
        <w:t xml:space="preserve"> conservation and efficiency criteria for evaluating water conservation plans established under Federal law. </w:t>
      </w:r>
    </w:p>
    <w:p w14:paraId="1DD96B8B" w14:textId="4A2C54FC" w:rsidR="00EE27FF" w:rsidRPr="00FD61D6" w:rsidRDefault="00EE27FF" w:rsidP="005779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after="0" w:line="480" w:lineRule="atLeast"/>
        <w:rPr>
          <w:b/>
        </w:rPr>
      </w:pPr>
      <w:r>
        <w:tab/>
      </w:r>
      <w:r>
        <w:tab/>
      </w:r>
      <w:r w:rsidRPr="00FD61D6">
        <w:rPr>
          <w:b/>
        </w:rPr>
        <w:t>(d)</w:t>
      </w:r>
      <w:r w:rsidRPr="00FD61D6">
        <w:rPr>
          <w:b/>
        </w:rPr>
        <w:tab/>
        <w:t>Subdivision (e) of Article 2</w:t>
      </w:r>
      <w:r w:rsidR="002761F9">
        <w:rPr>
          <w:b/>
        </w:rPr>
        <w:t>5</w:t>
      </w:r>
      <w:r w:rsidRPr="00FD61D6">
        <w:rPr>
          <w:b/>
        </w:rPr>
        <w:t xml:space="preserve"> of the Existing Contract is amended by adding the following to the end of that subdivision:</w:t>
      </w:r>
    </w:p>
    <w:p w14:paraId="21B7B910" w14:textId="5F37AC5B" w:rsidR="00C93003" w:rsidRPr="004C6068" w:rsidRDefault="004872D7" w:rsidP="00751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92"/>
          <w:tab w:val="left" w:pos="10800"/>
        </w:tabs>
        <w:spacing w:after="240" w:line="480" w:lineRule="atLeast"/>
        <w:rPr>
          <w:color w:val="000000" w:themeColor="text1"/>
        </w:rPr>
      </w:pPr>
      <w:r>
        <w:tab/>
      </w:r>
      <w:r>
        <w:tab/>
      </w:r>
      <w:r w:rsidR="00E76D12">
        <w:tab/>
      </w:r>
      <w:r w:rsidR="00C93003">
        <w:t>(e)</w:t>
      </w:r>
      <w:r w:rsidR="00C93003">
        <w:tab/>
      </w:r>
      <w:r w:rsidR="00C93003" w:rsidRPr="00FD61D6">
        <w:t>Such water conservation plan shall demonstrate sufficient lawful uses exist in the Contractor’s Service Area so that using a long-term average, the quantity of Delivered Water is demonstrated to be reasonable for such uses and in compliance with Federal Reclamation Law.</w:t>
      </w:r>
    </w:p>
    <w:p w14:paraId="08DA9040" w14:textId="76EA2229" w:rsidR="00A9672A" w:rsidRDefault="00DE4AC7"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DE4AC7">
        <w:rPr>
          <w:b/>
        </w:rPr>
        <w:t>14</w:t>
      </w:r>
      <w:r w:rsidR="00A9672A" w:rsidRPr="00DE4AC7">
        <w:rPr>
          <w:b/>
        </w:rPr>
        <w:t>.</w:t>
      </w:r>
      <w:r w:rsidR="00A9672A" w:rsidRPr="00DE4AC7">
        <w:rPr>
          <w:b/>
        </w:rPr>
        <w:tab/>
      </w:r>
      <w:r w:rsidR="00A9672A" w:rsidRPr="00913FE2">
        <w:rPr>
          <w:b/>
        </w:rPr>
        <w:t xml:space="preserve">Article </w:t>
      </w:r>
      <w:r w:rsidR="009D1308" w:rsidRPr="00676332">
        <w:rPr>
          <w:b/>
        </w:rPr>
        <w:t>28</w:t>
      </w:r>
      <w:r w:rsidR="002761F9">
        <w:rPr>
          <w:b/>
        </w:rPr>
        <w:t xml:space="preserve">, </w:t>
      </w:r>
      <w:proofErr w:type="spellStart"/>
      <w:r w:rsidR="002761F9">
        <w:rPr>
          <w:b/>
        </w:rPr>
        <w:t>redesignated</w:t>
      </w:r>
      <w:proofErr w:type="spellEnd"/>
      <w:r w:rsidR="002761F9">
        <w:rPr>
          <w:b/>
        </w:rPr>
        <w:t xml:space="preserve"> Article 27,</w:t>
      </w:r>
      <w:r w:rsidR="00A9672A">
        <w:rPr>
          <w:b/>
        </w:rPr>
        <w:t xml:space="preserve"> </w:t>
      </w:r>
      <w:r w:rsidR="00B21C7C">
        <w:rPr>
          <w:b/>
        </w:rPr>
        <w:t>of the Existing Contract</w:t>
      </w:r>
      <w:r w:rsidR="008746EF">
        <w:rPr>
          <w:b/>
        </w:rPr>
        <w:t>,</w:t>
      </w:r>
      <w:r w:rsidR="00B21C7C">
        <w:rPr>
          <w:b/>
        </w:rPr>
        <w:t xml:space="preserve"> entitled </w:t>
      </w:r>
      <w:r w:rsidR="00B21C7C" w:rsidRPr="00FD61D6">
        <w:rPr>
          <w:b/>
          <w:u w:val="single"/>
        </w:rPr>
        <w:t>OPERATION AND MAINTENANCE OF TRANSFERRED WORKS</w:t>
      </w:r>
      <w:r w:rsidR="008746EF">
        <w:rPr>
          <w:b/>
          <w:u w:val="single"/>
        </w:rPr>
        <w:t>,</w:t>
      </w:r>
      <w:r w:rsidR="00B21C7C">
        <w:rPr>
          <w:b/>
        </w:rPr>
        <w:t xml:space="preserve"> </w:t>
      </w:r>
      <w:r w:rsidR="00A9672A" w:rsidRPr="00FB5E4C">
        <w:rPr>
          <w:b/>
        </w:rPr>
        <w:t xml:space="preserve">is </w:t>
      </w:r>
      <w:r w:rsidR="008746EF">
        <w:rPr>
          <w:b/>
        </w:rPr>
        <w:t>amended</w:t>
      </w:r>
      <w:r w:rsidR="00A9672A" w:rsidRPr="00FB5E4C">
        <w:rPr>
          <w:b/>
        </w:rPr>
        <w:t xml:space="preserve"> and replaced </w:t>
      </w:r>
      <w:r w:rsidR="008746EF">
        <w:rPr>
          <w:b/>
        </w:rPr>
        <w:t xml:space="preserve">in its entirety </w:t>
      </w:r>
      <w:r w:rsidR="00A9672A" w:rsidRPr="00FB5E4C">
        <w:rPr>
          <w:b/>
        </w:rPr>
        <w:t xml:space="preserve">with </w:t>
      </w:r>
      <w:r w:rsidR="00A9672A">
        <w:rPr>
          <w:b/>
        </w:rPr>
        <w:t>the following</w:t>
      </w:r>
      <w:r w:rsidR="00AC1AEB">
        <w:rPr>
          <w:b/>
        </w:rPr>
        <w:t xml:space="preserve"> new Article 2</w:t>
      </w:r>
      <w:r w:rsidR="002761F9">
        <w:rPr>
          <w:b/>
        </w:rPr>
        <w:t>7</w:t>
      </w:r>
      <w:r w:rsidR="00A9672A" w:rsidRPr="00913FE2">
        <w:rPr>
          <w:b/>
        </w:rPr>
        <w:t>:</w:t>
      </w:r>
    </w:p>
    <w:p w14:paraId="032DEAA7" w14:textId="77777777" w:rsidR="00C93003" w:rsidRDefault="00D81CB9" w:rsidP="00E74179">
      <w:pPr>
        <w:tabs>
          <w:tab w:val="center" w:pos="4680"/>
        </w:tabs>
        <w:spacing w:after="0" w:line="240" w:lineRule="auto"/>
        <w:jc w:val="center"/>
        <w:rPr>
          <w:b/>
          <w:u w:val="single"/>
        </w:rPr>
      </w:pPr>
      <w:r w:rsidRPr="00503E70">
        <w:rPr>
          <w:b/>
          <w:u w:val="single"/>
        </w:rPr>
        <w:t xml:space="preserve">(APPLIES TO </w:t>
      </w:r>
      <w:r w:rsidR="002E5E96">
        <w:rPr>
          <w:b/>
          <w:u w:val="single"/>
        </w:rPr>
        <w:t>DIVISION LEVEL</w:t>
      </w:r>
      <w:r w:rsidRPr="00503E70">
        <w:rPr>
          <w:b/>
          <w:u w:val="single"/>
        </w:rPr>
        <w:t>, IF NOT DELETE)</w:t>
      </w:r>
    </w:p>
    <w:p w14:paraId="39BEE312" w14:textId="4CAF7BD1" w:rsidR="00F522E0" w:rsidRDefault="00D81CB9" w:rsidP="00FD61D6">
      <w:pPr>
        <w:suppressLineNumbers/>
        <w:tabs>
          <w:tab w:val="center" w:pos="4680"/>
        </w:tabs>
        <w:spacing w:after="0" w:line="240" w:lineRule="auto"/>
        <w:jc w:val="center"/>
        <w:rPr>
          <w:b/>
          <w:u w:val="single"/>
        </w:rPr>
      </w:pPr>
      <w:r w:rsidRPr="00503E70">
        <w:rPr>
          <w:b/>
          <w:u w:val="single"/>
        </w:rPr>
        <w:t xml:space="preserve"> </w:t>
      </w:r>
    </w:p>
    <w:p w14:paraId="712DBDC7" w14:textId="00F691AC" w:rsidR="006837C8" w:rsidRDefault="00AC1AEB" w:rsidP="00AC1AEB">
      <w:pPr>
        <w:spacing w:after="0" w:line="240" w:lineRule="auto"/>
        <w:ind w:firstLine="1440"/>
      </w:pPr>
      <w:r>
        <w:t>2</w:t>
      </w:r>
      <w:r w:rsidR="002761F9">
        <w:t>7.</w:t>
      </w:r>
      <w:r>
        <w:tab/>
      </w:r>
      <w:r w:rsidR="006837C8" w:rsidRPr="004E4C60">
        <w:t>(a)</w:t>
      </w:r>
      <w:r w:rsidR="004C6068">
        <w:tab/>
      </w:r>
      <w:r w:rsidR="006837C8" w:rsidRPr="004E4C60">
        <w:t>Upon substantial completion of the project works, or as otherwise determined by the Contracting Officer, and following written notification, the care, operation, and maintenance of any or all of the project works may be transferred to the Contractor.  Title to the transferred works will remain in the name of the United States, unless otherwise provided by the Congress of the United States.</w:t>
      </w:r>
    </w:p>
    <w:p w14:paraId="7385A135" w14:textId="77777777" w:rsidR="004C6068" w:rsidRPr="004E4C60" w:rsidRDefault="004C6068" w:rsidP="00FD61D6">
      <w:pPr>
        <w:suppressLineNumbers/>
        <w:spacing w:after="0" w:line="240" w:lineRule="auto"/>
        <w:ind w:firstLine="720"/>
      </w:pPr>
    </w:p>
    <w:p w14:paraId="02D664B9" w14:textId="3B2ACAD3" w:rsidR="006837C8" w:rsidRPr="004E4C60" w:rsidRDefault="006837C8" w:rsidP="00676332">
      <w:pPr>
        <w:spacing w:after="240" w:line="240" w:lineRule="auto"/>
        <w:ind w:firstLine="2160"/>
      </w:pPr>
      <w:r w:rsidRPr="004E4C60">
        <w:lastRenderedPageBreak/>
        <w:t>(b)</w:t>
      </w:r>
      <w:r w:rsidR="004C6068">
        <w:tab/>
      </w:r>
      <w:r w:rsidRPr="004E4C60">
        <w:t xml:space="preserve">The Contractor, without expense to the United States, shall care for, operate, and maintain the transferred works in full compliance with the terms of this </w:t>
      </w:r>
      <w:r w:rsidR="00CB6DB6">
        <w:t>C</w:t>
      </w:r>
      <w:r w:rsidRPr="004E4C60">
        <w:t>ontract and in such a manner that the transferred works remain in good and efficient condition.</w:t>
      </w:r>
    </w:p>
    <w:p w14:paraId="75E2C720" w14:textId="106FD493" w:rsidR="006837C8" w:rsidRPr="004E4C60" w:rsidRDefault="006837C8" w:rsidP="00676332">
      <w:pPr>
        <w:spacing w:after="240" w:line="240" w:lineRule="auto"/>
        <w:ind w:firstLine="2160"/>
      </w:pPr>
      <w:r w:rsidRPr="004E4C60">
        <w:t>(c)</w:t>
      </w:r>
      <w:r w:rsidR="004C6068">
        <w:tab/>
      </w:r>
      <w:r w:rsidRPr="004E4C60">
        <w:t>Necessary repairs of the transferred works shall be mad</w:t>
      </w:r>
      <w:r>
        <w:t xml:space="preserve">e promptly by the Contractor.  </w:t>
      </w:r>
      <w:r w:rsidRPr="004E4C60">
        <w:t>In case of unusual conditions or serious deficiencies in the care, operation, and maintenance of the transferred works threatening or causing interruption of water service, the Contracting Officer may issue to the Contractor a special written notice of those necessary repairs.  Except in the case of an emergency, the Contractor will be given 60 days to either make the necessary repairs or submit a plan for accomplishing the repairs acceptable to the Contracting Officer.  In the case of an emergency, or if the Contractor fails to either make the necessary repairs or submit a plan for accomplishing the repairs acceptable to the Contracting Officer within 60 days of receipt of the notice, the Contracting Officer may cause the repairs to be made, and the cost of those repairs shall be paid by the Contractor as directed by the Contracting Officer.</w:t>
      </w:r>
    </w:p>
    <w:p w14:paraId="17FE0021" w14:textId="6A53164D" w:rsidR="006837C8" w:rsidRPr="004E4C60" w:rsidRDefault="006837C8" w:rsidP="00676332">
      <w:pPr>
        <w:spacing w:after="240" w:line="240" w:lineRule="auto"/>
        <w:ind w:firstLine="2160"/>
      </w:pPr>
      <w:r w:rsidRPr="004E4C60">
        <w:t>(d)</w:t>
      </w:r>
      <w:r w:rsidR="004C6068">
        <w:tab/>
      </w:r>
      <w:r w:rsidRPr="004E4C60">
        <w:t>The Contractor shall not make any substantial changes in the transferred works without first obtaining written consent of the Contracting Officer.  The Contractor shall ensure that no unauthorized encroachment occurs on project land and rights-of-way.</w:t>
      </w:r>
    </w:p>
    <w:p w14:paraId="0657B2F4" w14:textId="34BD4FA9" w:rsidR="006837C8" w:rsidRPr="004E4C60" w:rsidRDefault="006837C8" w:rsidP="00676332">
      <w:pPr>
        <w:spacing w:after="240" w:line="240" w:lineRule="auto"/>
        <w:ind w:firstLine="2160"/>
      </w:pPr>
      <w:r w:rsidRPr="004E4C60">
        <w:t>(e)</w:t>
      </w:r>
      <w:r w:rsidR="004C6068">
        <w:tab/>
      </w:r>
      <w:r w:rsidRPr="004E4C60">
        <w:t xml:space="preserve">The Contractor agrees to indemnify the United States for, and hold the United States and all of its representatives harmless from, all damages resulting from suits, actions, or claims of any character brought on account of any injury to any person or property arising out of any act, omission, neglect, or misconduct in the manner or method of performing any construction, care, operation, maintenance, supervision, examination, inspection, or other duties of the Contractor or the United States on transferred works required under this </w:t>
      </w:r>
      <w:r w:rsidR="00CB6DB6">
        <w:t>C</w:t>
      </w:r>
      <w:r w:rsidRPr="004E4C60">
        <w:t xml:space="preserve">ontract, regardless of who performs those duties.  The Contractor does not agree to indemnify the </w:t>
      </w:r>
      <w:smartTag w:uri="urn:schemas-microsoft-com:office:smarttags" w:element="country-region">
        <w:r w:rsidRPr="004E4C60">
          <w:t>United States</w:t>
        </w:r>
      </w:smartTag>
      <w:r w:rsidRPr="004E4C60">
        <w:t xml:space="preserve"> for any damages arising from intentional torts or malicious actions committed by employees of the </w:t>
      </w:r>
      <w:smartTag w:uri="urn:schemas-microsoft-com:office:smarttags" w:element="place">
        <w:smartTag w:uri="urn:schemas-microsoft-com:office:smarttags" w:element="country-region">
          <w:r w:rsidRPr="004E4C60">
            <w:t>United States</w:t>
          </w:r>
        </w:smartTag>
      </w:smartTag>
      <w:r w:rsidRPr="004E4C60">
        <w:t>.</w:t>
      </w:r>
    </w:p>
    <w:p w14:paraId="6D79009F" w14:textId="25654089" w:rsidR="006837C8" w:rsidRPr="004E4C60" w:rsidRDefault="006837C8" w:rsidP="00676332">
      <w:pPr>
        <w:spacing w:after="240" w:line="240" w:lineRule="auto"/>
        <w:ind w:firstLine="2160"/>
      </w:pPr>
      <w:r w:rsidRPr="004E4C60">
        <w:t>(f)</w:t>
      </w:r>
      <w:r w:rsidR="004C6068">
        <w:tab/>
      </w:r>
      <w:r w:rsidRPr="004E4C60">
        <w:t xml:space="preserve">The Contractor shall cooperate with the Contracting Officer in implementing an effective </w:t>
      </w:r>
      <w:r>
        <w:t xml:space="preserve">dam </w:t>
      </w:r>
      <w:r w:rsidRPr="004E4C60">
        <w:t xml:space="preserve">safety program.  The United States agrees to provide the Contractor and the appropriate agency of the State or States in which the project facilities are located with design data, designs, and an operating plan for the dam(s) and related facilities consistent with the current memorandum of understanding between the United States and the State(s) of </w:t>
      </w:r>
      <w:r w:rsidRPr="00BC5E03">
        <w:t>_________</w:t>
      </w:r>
      <w:r w:rsidRPr="00DB6431">
        <w:t xml:space="preserve"> relating</w:t>
      </w:r>
      <w:r w:rsidRPr="004E4C60">
        <w:t xml:space="preserve"> to the coordination of planning, design, construction, operation, and maintenance processes for dams and related facilities.</w:t>
      </w:r>
    </w:p>
    <w:p w14:paraId="5619C6A0" w14:textId="53A2C899" w:rsidR="006837C8" w:rsidRPr="004E4C60" w:rsidRDefault="006837C8" w:rsidP="00676332">
      <w:pPr>
        <w:spacing w:after="240" w:line="240" w:lineRule="auto"/>
        <w:ind w:firstLine="2160"/>
      </w:pPr>
      <w:r w:rsidRPr="004E4C60">
        <w:t>(g)</w:t>
      </w:r>
      <w:r w:rsidR="004C6068">
        <w:tab/>
      </w:r>
      <w:r w:rsidRPr="004E4C60">
        <w:t xml:space="preserve">In the event the Contractor is found to be operating the transferred works or any part thereof in violation of this </w:t>
      </w:r>
      <w:r w:rsidR="00CB6DB6">
        <w:t>C</w:t>
      </w:r>
      <w:r w:rsidRPr="004E4C60">
        <w:t xml:space="preserve">ontract or the Contractor is found to be failing any financial commitments or other commitments to the United States under the terms and conditions of this </w:t>
      </w:r>
      <w:r w:rsidR="00CB6DB6">
        <w:t>C</w:t>
      </w:r>
      <w:r w:rsidRPr="004E4C60">
        <w:t xml:space="preserve">ontract, then upon the election of the Contracting Officer, the United States may take over from the Contractor the care, operation, and maintenance of the transferred works by giving written notice to the Contractor of such election and the effective date thereof.  Thereafter, during the period of operation by the </w:t>
      </w:r>
      <w:smartTag w:uri="urn:schemas-microsoft-com:office:smarttags" w:element="country-region">
        <w:r w:rsidRPr="004E4C60">
          <w:t>United States</w:t>
        </w:r>
      </w:smartTag>
      <w:r w:rsidRPr="004E4C60">
        <w:t xml:space="preserve">, upon notification by the Contracting Officer the Contractor shall pay to the </w:t>
      </w:r>
      <w:smartTag w:uri="urn:schemas-microsoft-com:office:smarttags" w:element="place">
        <w:smartTag w:uri="urn:schemas-microsoft-com:office:smarttags" w:element="country-region">
          <w:r w:rsidRPr="004E4C60">
            <w:t>United States</w:t>
          </w:r>
        </w:smartTag>
      </w:smartTag>
      <w:r w:rsidRPr="004E4C60">
        <w:t xml:space="preserve">, annually in advance, the cost of operation and </w:t>
      </w:r>
      <w:r w:rsidRPr="004E4C60">
        <w:lastRenderedPageBreak/>
        <w:t>maintenance of the works as determined by the Contracting Officer.  Following written notification from the Contracting Officer the care, operation, and maintenance of the works may be transferred back to the Contractor.</w:t>
      </w:r>
    </w:p>
    <w:p w14:paraId="35E5D380" w14:textId="65700323" w:rsidR="006837C8" w:rsidRDefault="006837C8" w:rsidP="00676332">
      <w:pPr>
        <w:spacing w:after="240" w:line="240" w:lineRule="auto"/>
        <w:ind w:firstLine="2160"/>
      </w:pPr>
      <w:r w:rsidRPr="004E4C60">
        <w:t>(h)</w:t>
      </w:r>
      <w:r w:rsidR="004C6068">
        <w:tab/>
      </w:r>
      <w:r w:rsidRPr="004E4C60">
        <w:t xml:space="preserve">In addition to all other payments to be made by the Contractor under this </w:t>
      </w:r>
      <w:r w:rsidR="00CB6DB6">
        <w:t>C</w:t>
      </w:r>
      <w:r w:rsidRPr="004E4C60">
        <w:t>ontract, the Contractor shall reimburse to the United States, following the receipt of a statement from the Contracting Officer, all miscellaneous costs incurred by the United States for any work involved in the administration and supervision of this contract.</w:t>
      </w:r>
    </w:p>
    <w:p w14:paraId="0356E6B3" w14:textId="21DF64FA" w:rsidR="00103B85" w:rsidRDefault="00103B85"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DE4AC7">
        <w:rPr>
          <w:b/>
        </w:rPr>
        <w:t>1</w:t>
      </w:r>
      <w:r w:rsidR="00C347DA" w:rsidRPr="00DE4AC7">
        <w:rPr>
          <w:b/>
        </w:rPr>
        <w:t>5</w:t>
      </w:r>
      <w:r w:rsidRPr="00DE4AC7">
        <w:rPr>
          <w:b/>
        </w:rPr>
        <w:t>.</w:t>
      </w:r>
      <w:r w:rsidRPr="00DE4AC7">
        <w:rPr>
          <w:b/>
        </w:rPr>
        <w:tab/>
      </w:r>
      <w:r w:rsidRPr="00913FE2">
        <w:rPr>
          <w:b/>
        </w:rPr>
        <w:t xml:space="preserve">Article </w:t>
      </w:r>
      <w:r w:rsidRPr="00676332">
        <w:rPr>
          <w:b/>
        </w:rPr>
        <w:t>30</w:t>
      </w:r>
      <w:r w:rsidR="002761F9">
        <w:rPr>
          <w:b/>
        </w:rPr>
        <w:t xml:space="preserve">, </w:t>
      </w:r>
      <w:proofErr w:type="spellStart"/>
      <w:r w:rsidR="002761F9">
        <w:rPr>
          <w:b/>
        </w:rPr>
        <w:t>redesignated</w:t>
      </w:r>
      <w:proofErr w:type="spellEnd"/>
      <w:r w:rsidR="002761F9">
        <w:rPr>
          <w:b/>
        </w:rPr>
        <w:t xml:space="preserve"> Article 29,</w:t>
      </w:r>
      <w:r w:rsidR="0006210F">
        <w:rPr>
          <w:b/>
        </w:rPr>
        <w:t xml:space="preserve"> of the Existing Contract</w:t>
      </w:r>
      <w:r w:rsidR="008746EF">
        <w:rPr>
          <w:b/>
        </w:rPr>
        <w:t>,</w:t>
      </w:r>
      <w:r w:rsidR="0006210F">
        <w:rPr>
          <w:b/>
        </w:rPr>
        <w:t xml:space="preserve"> entitled </w:t>
      </w:r>
      <w:r w:rsidR="0006210F" w:rsidRPr="00FD61D6">
        <w:rPr>
          <w:b/>
          <w:u w:val="single"/>
        </w:rPr>
        <w:t>BOOKS, RECORDS, AND REPORTS</w:t>
      </w:r>
      <w:r w:rsidR="008746EF">
        <w:rPr>
          <w:b/>
          <w:u w:val="single"/>
        </w:rPr>
        <w:t>,</w:t>
      </w:r>
      <w:r w:rsidR="0006210F">
        <w:rPr>
          <w:b/>
        </w:rPr>
        <w:t xml:space="preserve"> is amended as</w:t>
      </w:r>
      <w:r>
        <w:rPr>
          <w:b/>
        </w:rPr>
        <w:t xml:space="preserve"> follow</w:t>
      </w:r>
      <w:r w:rsidR="0006210F">
        <w:rPr>
          <w:b/>
        </w:rPr>
        <w:t>s</w:t>
      </w:r>
      <w:r w:rsidRPr="00913FE2">
        <w:rPr>
          <w:b/>
        </w:rPr>
        <w:t>:</w:t>
      </w:r>
    </w:p>
    <w:p w14:paraId="72A45C19" w14:textId="51BCBDDF" w:rsidR="0006210F" w:rsidRPr="00FD61D6" w:rsidRDefault="004C6068" w:rsidP="00751F11">
      <w:pPr>
        <w:keepNext/>
        <w:spacing w:after="0" w:line="480" w:lineRule="auto"/>
        <w:ind w:firstLine="1440"/>
        <w:rPr>
          <w:b/>
        </w:rPr>
      </w:pPr>
      <w:r w:rsidRPr="00FD61D6">
        <w:rPr>
          <w:b/>
        </w:rPr>
        <w:t>(a)</w:t>
      </w:r>
      <w:r w:rsidRPr="00FD61D6">
        <w:rPr>
          <w:b/>
        </w:rPr>
        <w:tab/>
      </w:r>
      <w:r w:rsidR="0006210F" w:rsidRPr="00FD61D6">
        <w:rPr>
          <w:b/>
        </w:rPr>
        <w:t xml:space="preserve">Subdivisions (a) and (b) of Article </w:t>
      </w:r>
      <w:r w:rsidR="002761F9">
        <w:rPr>
          <w:b/>
        </w:rPr>
        <w:t>29</w:t>
      </w:r>
      <w:r w:rsidR="0006210F" w:rsidRPr="00FD61D6">
        <w:rPr>
          <w:b/>
        </w:rPr>
        <w:t xml:space="preserve"> of the Existing Contract are </w:t>
      </w:r>
      <w:r w:rsidR="008746EF">
        <w:rPr>
          <w:b/>
        </w:rPr>
        <w:t>amended</w:t>
      </w:r>
      <w:r w:rsidR="0006210F" w:rsidRPr="00FD61D6">
        <w:rPr>
          <w:b/>
        </w:rPr>
        <w:t xml:space="preserve"> and replaced </w:t>
      </w:r>
      <w:r w:rsidR="008746EF">
        <w:rPr>
          <w:b/>
        </w:rPr>
        <w:t xml:space="preserve">in their entirety </w:t>
      </w:r>
      <w:r w:rsidR="0006210F" w:rsidRPr="00FD61D6">
        <w:rPr>
          <w:b/>
        </w:rPr>
        <w:t>with the following</w:t>
      </w:r>
      <w:r w:rsidR="00B10046">
        <w:rPr>
          <w:b/>
        </w:rPr>
        <w:t xml:space="preserve"> new subdivisions (a) and (b)</w:t>
      </w:r>
      <w:r w:rsidR="0006210F" w:rsidRPr="00FD61D6">
        <w:rPr>
          <w:b/>
        </w:rPr>
        <w:t>:</w:t>
      </w:r>
    </w:p>
    <w:p w14:paraId="37264D83" w14:textId="3C27A579" w:rsidR="00103B85" w:rsidRDefault="0006210F" w:rsidP="00FD61D6">
      <w:pPr>
        <w:keepNext/>
        <w:spacing w:after="0" w:line="240" w:lineRule="auto"/>
        <w:ind w:firstLine="2160"/>
      </w:pPr>
      <w:r>
        <w:t>(a)</w:t>
      </w:r>
      <w:r>
        <w:tab/>
      </w:r>
      <w:r w:rsidR="00103B85" w:rsidRPr="00EE0F0D">
        <w:t xml:space="preserve">The Contractor shall establish and maintain accounts and other books and records pertaining to administration of the terms and conditions of this </w:t>
      </w:r>
      <w:r w:rsidR="00CB6DB6">
        <w:t>C</w:t>
      </w:r>
      <w:r w:rsidR="00103B85" w:rsidRPr="00EE0F0D">
        <w:t xml:space="preserve">ontract, including the Contractor's financial transactions; water supply data; project operation, maintenance, and replacement logs; project land and rights-of-way use agreements; the water users’ land-use (crop census), land-ownership, land-leasing, and water-use data; and other matters that the Contracting Officer may require.  Reports shall be furnished to the Contracting Officer in such form and on such date or dates as the Contracting Officer may require.  Subject to applicable Federal laws and regulations, each party to this </w:t>
      </w:r>
      <w:r w:rsidR="00CB6DB6">
        <w:t>C</w:t>
      </w:r>
      <w:r w:rsidR="00103B85" w:rsidRPr="00EE0F0D">
        <w:t>ontract shall have the right during office hours to examine and make copies of the other party’s books and records relating to matters covered by this contract.</w:t>
      </w:r>
    </w:p>
    <w:p w14:paraId="7390C1F2" w14:textId="77777777" w:rsidR="004C6068" w:rsidRDefault="004C6068" w:rsidP="00FD61D6">
      <w:pPr>
        <w:keepNext/>
        <w:suppressLineNumbers/>
        <w:spacing w:after="0" w:line="240" w:lineRule="auto"/>
        <w:ind w:firstLine="1440"/>
      </w:pPr>
    </w:p>
    <w:p w14:paraId="53785FAC" w14:textId="5CBD5FDE" w:rsidR="00103B85" w:rsidRDefault="0046741D" w:rsidP="005779D9">
      <w:pPr>
        <w:spacing w:after="0" w:line="480" w:lineRule="auto"/>
        <w:ind w:firstLine="2160"/>
      </w:pPr>
      <w:r>
        <w:t>(b)</w:t>
      </w:r>
      <w:r>
        <w:tab/>
      </w:r>
      <w:r w:rsidR="00103B85" w:rsidRPr="007B326F">
        <w:t xml:space="preserve">Nothing in this Article </w:t>
      </w:r>
      <w:r w:rsidR="002761F9">
        <w:t>29</w:t>
      </w:r>
      <w:r w:rsidR="0006210F" w:rsidRPr="007B326F">
        <w:t xml:space="preserve"> </w:t>
      </w:r>
      <w:r w:rsidR="00103B85" w:rsidRPr="007B326F">
        <w:t xml:space="preserve">shall be construed to limit or constrain the ability of the Bureau of Reclamation to conduct contract compliance reviews of this </w:t>
      </w:r>
      <w:r w:rsidR="00200907">
        <w:t>Amend</w:t>
      </w:r>
      <w:r w:rsidR="001D361F">
        <w:t>atory</w:t>
      </w:r>
      <w:r w:rsidR="00103B85">
        <w:t xml:space="preserve"> Contract</w:t>
      </w:r>
      <w:r w:rsidR="00103B85" w:rsidRPr="007B326F">
        <w:t xml:space="preserve"> in accordance with Reclam</w:t>
      </w:r>
      <w:r w:rsidR="00103B85">
        <w:t>a</w:t>
      </w:r>
      <w:r w:rsidR="00103B85" w:rsidRPr="007B326F">
        <w:t>tion Manual Directives and Standards, PEC 05-08, last revised November 20, 2014, as may be further revised, amended, modified, or superseded.</w:t>
      </w:r>
    </w:p>
    <w:p w14:paraId="4BFB3575" w14:textId="07A48273" w:rsidR="00103B85" w:rsidRDefault="00103B85" w:rsidP="00EA1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0576B0">
        <w:rPr>
          <w:b/>
        </w:rPr>
        <w:t>16.</w:t>
      </w:r>
      <w:r w:rsidRPr="000576B0">
        <w:rPr>
          <w:b/>
        </w:rPr>
        <w:tab/>
      </w:r>
      <w:r w:rsidR="00605473">
        <w:rPr>
          <w:b/>
        </w:rPr>
        <w:t xml:space="preserve">Subdivision (a) of </w:t>
      </w:r>
      <w:r w:rsidRPr="00913FE2">
        <w:rPr>
          <w:b/>
        </w:rPr>
        <w:t xml:space="preserve">Article </w:t>
      </w:r>
      <w:r w:rsidRPr="00676332">
        <w:rPr>
          <w:b/>
        </w:rPr>
        <w:t>31</w:t>
      </w:r>
      <w:r w:rsidR="002761F9">
        <w:rPr>
          <w:b/>
        </w:rPr>
        <w:t xml:space="preserve">, </w:t>
      </w:r>
      <w:proofErr w:type="spellStart"/>
      <w:r w:rsidR="002761F9">
        <w:rPr>
          <w:b/>
        </w:rPr>
        <w:t>redesignated</w:t>
      </w:r>
      <w:proofErr w:type="spellEnd"/>
      <w:r w:rsidR="002761F9">
        <w:rPr>
          <w:b/>
        </w:rPr>
        <w:t xml:space="preserve"> Article 30,</w:t>
      </w:r>
      <w:r w:rsidR="00605473">
        <w:rPr>
          <w:b/>
        </w:rPr>
        <w:t xml:space="preserve"> of the Existing Contract</w:t>
      </w:r>
      <w:r w:rsidR="008746EF">
        <w:rPr>
          <w:b/>
        </w:rPr>
        <w:t>,</w:t>
      </w:r>
      <w:r>
        <w:rPr>
          <w:b/>
        </w:rPr>
        <w:t xml:space="preserve"> </w:t>
      </w:r>
      <w:r w:rsidR="00605473">
        <w:rPr>
          <w:b/>
        </w:rPr>
        <w:t xml:space="preserve">entitled </w:t>
      </w:r>
      <w:r w:rsidR="00605473" w:rsidRPr="00FD61D6">
        <w:rPr>
          <w:b/>
          <w:u w:val="single"/>
        </w:rPr>
        <w:t>ASSIGNMENT LIMITED – SUCCESSORS AND ASSIGNS OBLIGATED</w:t>
      </w:r>
      <w:r w:rsidR="008746EF">
        <w:rPr>
          <w:b/>
          <w:u w:val="single"/>
        </w:rPr>
        <w:t>,</w:t>
      </w:r>
      <w:r w:rsidR="00605473">
        <w:rPr>
          <w:b/>
        </w:rPr>
        <w:t xml:space="preserve"> </w:t>
      </w:r>
      <w:r w:rsidRPr="00FB5E4C">
        <w:rPr>
          <w:b/>
        </w:rPr>
        <w:t xml:space="preserve">is </w:t>
      </w:r>
      <w:r w:rsidR="008746EF">
        <w:rPr>
          <w:b/>
        </w:rPr>
        <w:t>amended</w:t>
      </w:r>
      <w:r w:rsidRPr="00FB5E4C">
        <w:rPr>
          <w:b/>
        </w:rPr>
        <w:t xml:space="preserve"> and replaced </w:t>
      </w:r>
      <w:r w:rsidR="008746EF">
        <w:rPr>
          <w:b/>
        </w:rPr>
        <w:t xml:space="preserve">in its entirety </w:t>
      </w:r>
      <w:r w:rsidRPr="00FB5E4C">
        <w:rPr>
          <w:b/>
        </w:rPr>
        <w:t xml:space="preserve">with </w:t>
      </w:r>
      <w:r>
        <w:rPr>
          <w:b/>
        </w:rPr>
        <w:t>the following</w:t>
      </w:r>
      <w:r w:rsidR="00532CA7">
        <w:rPr>
          <w:b/>
        </w:rPr>
        <w:t xml:space="preserve"> new subdivision (a)</w:t>
      </w:r>
      <w:r w:rsidRPr="00913FE2">
        <w:rPr>
          <w:b/>
        </w:rPr>
        <w:t>:</w:t>
      </w:r>
    </w:p>
    <w:p w14:paraId="1F94A996" w14:textId="6E72F631" w:rsidR="00103B85" w:rsidRDefault="00103B85" w:rsidP="00EA1D8A">
      <w:pPr>
        <w:pStyle w:val="ListParagraph"/>
        <w:numPr>
          <w:ilvl w:val="0"/>
          <w:numId w:val="18"/>
        </w:numPr>
        <w:spacing w:after="0" w:line="240" w:lineRule="auto"/>
        <w:ind w:left="0" w:firstLine="1440"/>
      </w:pPr>
      <w:r w:rsidRPr="008C3148">
        <w:lastRenderedPageBreak/>
        <w:t xml:space="preserve">The provisions of this </w:t>
      </w:r>
      <w:r w:rsidR="00CB6DB6">
        <w:t>C</w:t>
      </w:r>
      <w:r w:rsidRPr="008C3148">
        <w:t xml:space="preserve">ontract shall apply to and bind the successors and assigns of the parties hereto, but no assignment or transfer of this </w:t>
      </w:r>
      <w:r w:rsidR="00CB6DB6">
        <w:t>C</w:t>
      </w:r>
      <w:r w:rsidRPr="008C3148">
        <w:t>ontract or any right or interest therein by either party shall be valid until approved in writing by the other party.</w:t>
      </w:r>
    </w:p>
    <w:p w14:paraId="7A754D1F" w14:textId="03850E58" w:rsidR="004C6CC2" w:rsidRDefault="004C6CC2" w:rsidP="007215A3">
      <w:pPr>
        <w:suppressLineNumbers/>
        <w:spacing w:after="0" w:line="240" w:lineRule="auto"/>
        <w:ind w:firstLine="720"/>
      </w:pPr>
    </w:p>
    <w:p w14:paraId="253A955E" w14:textId="7928D150" w:rsidR="00103B85" w:rsidRDefault="00103B85" w:rsidP="0072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pPr>
      <w:r w:rsidRPr="000576B0">
        <w:rPr>
          <w:b/>
        </w:rPr>
        <w:t>1</w:t>
      </w:r>
      <w:r w:rsidR="00C347DA" w:rsidRPr="000576B0">
        <w:rPr>
          <w:b/>
        </w:rPr>
        <w:t>7</w:t>
      </w:r>
      <w:r w:rsidRPr="000576B0">
        <w:rPr>
          <w:b/>
        </w:rPr>
        <w:t>.</w:t>
      </w:r>
      <w:r w:rsidRPr="000576B0">
        <w:rPr>
          <w:b/>
        </w:rPr>
        <w:tab/>
      </w:r>
      <w:r w:rsidRPr="00913FE2">
        <w:rPr>
          <w:b/>
        </w:rPr>
        <w:t xml:space="preserve">Article </w:t>
      </w:r>
      <w:r w:rsidRPr="00676332">
        <w:rPr>
          <w:b/>
        </w:rPr>
        <w:t>34</w:t>
      </w:r>
      <w:r w:rsidR="002761F9">
        <w:rPr>
          <w:b/>
        </w:rPr>
        <w:t xml:space="preserve">, </w:t>
      </w:r>
      <w:proofErr w:type="spellStart"/>
      <w:r w:rsidR="002761F9">
        <w:rPr>
          <w:b/>
        </w:rPr>
        <w:t>redesignated</w:t>
      </w:r>
      <w:proofErr w:type="spellEnd"/>
      <w:r w:rsidR="002761F9">
        <w:rPr>
          <w:b/>
        </w:rPr>
        <w:t xml:space="preserve"> Article 33,</w:t>
      </w:r>
      <w:r w:rsidR="004C6CC2">
        <w:rPr>
          <w:b/>
        </w:rPr>
        <w:t xml:space="preserve"> </w:t>
      </w:r>
      <w:r w:rsidR="00B10046">
        <w:rPr>
          <w:b/>
        </w:rPr>
        <w:t>of the Existing Contract</w:t>
      </w:r>
      <w:r w:rsidR="008746EF">
        <w:rPr>
          <w:b/>
        </w:rPr>
        <w:t>,</w:t>
      </w:r>
      <w:r w:rsidR="00B10046">
        <w:rPr>
          <w:b/>
        </w:rPr>
        <w:t xml:space="preserve"> entitled </w:t>
      </w:r>
      <w:r w:rsidR="00B10046" w:rsidRPr="00FD61D6">
        <w:rPr>
          <w:b/>
          <w:u w:val="single"/>
        </w:rPr>
        <w:t>OFFICIALS NOT TO BENEFIT</w:t>
      </w:r>
      <w:r w:rsidR="008746EF">
        <w:rPr>
          <w:b/>
          <w:u w:val="single"/>
        </w:rPr>
        <w:t>,</w:t>
      </w:r>
      <w:r w:rsidR="00B10046">
        <w:rPr>
          <w:b/>
        </w:rPr>
        <w:t xml:space="preserve"> </w:t>
      </w:r>
      <w:r w:rsidRPr="00FB5E4C">
        <w:rPr>
          <w:b/>
        </w:rPr>
        <w:t xml:space="preserve">is </w:t>
      </w:r>
      <w:r w:rsidR="008746EF">
        <w:rPr>
          <w:b/>
        </w:rPr>
        <w:t>amended</w:t>
      </w:r>
      <w:r w:rsidRPr="00FB5E4C">
        <w:rPr>
          <w:b/>
        </w:rPr>
        <w:t xml:space="preserve"> and replaced </w:t>
      </w:r>
      <w:r w:rsidR="008746EF">
        <w:rPr>
          <w:b/>
        </w:rPr>
        <w:t xml:space="preserve">in its entirety </w:t>
      </w:r>
      <w:r w:rsidRPr="00FB5E4C">
        <w:rPr>
          <w:b/>
        </w:rPr>
        <w:t xml:space="preserve">with </w:t>
      </w:r>
      <w:r>
        <w:rPr>
          <w:b/>
        </w:rPr>
        <w:t>the following</w:t>
      </w:r>
      <w:r w:rsidR="00AC1AEB">
        <w:rPr>
          <w:b/>
        </w:rPr>
        <w:t xml:space="preserve"> new Article 34</w:t>
      </w:r>
      <w:r w:rsidRPr="00913FE2">
        <w:rPr>
          <w:b/>
        </w:rPr>
        <w:t>:</w:t>
      </w:r>
    </w:p>
    <w:p w14:paraId="17284619" w14:textId="35B2E371" w:rsidR="00103B85" w:rsidRDefault="00B10046" w:rsidP="00FD61D6">
      <w:pPr>
        <w:keepNext/>
        <w:spacing w:after="0" w:line="240" w:lineRule="auto"/>
        <w:ind w:firstLine="1440"/>
      </w:pPr>
      <w:r>
        <w:t>3</w:t>
      </w:r>
      <w:r w:rsidR="002761F9">
        <w:t>3</w:t>
      </w:r>
      <w:r>
        <w:t>.</w:t>
      </w:r>
      <w:r>
        <w:tab/>
      </w:r>
      <w:r w:rsidR="00103B85" w:rsidRPr="00B437A7">
        <w:t xml:space="preserve">No Member of or Delegate to the Congress, Resident Commissioner, or official of the Contractor shall benefit from this </w:t>
      </w:r>
      <w:r>
        <w:t>C</w:t>
      </w:r>
      <w:r w:rsidRPr="00B437A7">
        <w:t xml:space="preserve">ontract </w:t>
      </w:r>
      <w:r w:rsidR="00103B85" w:rsidRPr="00B437A7">
        <w:t>other than as a water user or landowner in the same manner as other water users or landowners.</w:t>
      </w:r>
    </w:p>
    <w:p w14:paraId="58D47323" w14:textId="77777777" w:rsidR="00D74DB8" w:rsidRDefault="00D74DB8" w:rsidP="00FD61D6">
      <w:pPr>
        <w:suppressLineNumbers/>
        <w:spacing w:after="0" w:line="240" w:lineRule="auto"/>
        <w:ind w:firstLine="720"/>
      </w:pPr>
    </w:p>
    <w:p w14:paraId="7F15E0EE" w14:textId="3BE029B5" w:rsidR="00103B85" w:rsidRDefault="00103B85"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0576B0">
        <w:rPr>
          <w:b/>
        </w:rPr>
        <w:t>1</w:t>
      </w:r>
      <w:r w:rsidR="00C347DA" w:rsidRPr="000576B0">
        <w:rPr>
          <w:b/>
        </w:rPr>
        <w:t>8</w:t>
      </w:r>
      <w:r w:rsidRPr="000576B0">
        <w:rPr>
          <w:b/>
        </w:rPr>
        <w:t>.</w:t>
      </w:r>
      <w:r w:rsidRPr="000576B0">
        <w:rPr>
          <w:b/>
        </w:rPr>
        <w:tab/>
      </w:r>
      <w:r w:rsidR="00B10046">
        <w:rPr>
          <w:b/>
        </w:rPr>
        <w:t xml:space="preserve">Subdivision (a) of </w:t>
      </w:r>
      <w:r w:rsidRPr="00913FE2">
        <w:rPr>
          <w:b/>
        </w:rPr>
        <w:t xml:space="preserve">Article </w:t>
      </w:r>
      <w:r w:rsidRPr="00676332">
        <w:rPr>
          <w:b/>
        </w:rPr>
        <w:t>35</w:t>
      </w:r>
      <w:r w:rsidR="002761F9">
        <w:rPr>
          <w:b/>
        </w:rPr>
        <w:t xml:space="preserve">, </w:t>
      </w:r>
      <w:proofErr w:type="spellStart"/>
      <w:r w:rsidR="002761F9">
        <w:rPr>
          <w:b/>
        </w:rPr>
        <w:t>redesignated</w:t>
      </w:r>
      <w:proofErr w:type="spellEnd"/>
      <w:r w:rsidR="002761F9">
        <w:rPr>
          <w:b/>
        </w:rPr>
        <w:t xml:space="preserve"> Article 34,</w:t>
      </w:r>
      <w:r w:rsidR="004C6CC2">
        <w:rPr>
          <w:b/>
        </w:rPr>
        <w:t xml:space="preserve"> </w:t>
      </w:r>
      <w:r w:rsidR="00532CA7">
        <w:rPr>
          <w:b/>
        </w:rPr>
        <w:t>of the Existing Contract</w:t>
      </w:r>
      <w:r w:rsidR="008746EF">
        <w:rPr>
          <w:b/>
        </w:rPr>
        <w:t>,</w:t>
      </w:r>
      <w:r w:rsidR="00532CA7">
        <w:rPr>
          <w:b/>
        </w:rPr>
        <w:t xml:space="preserve"> entitled </w:t>
      </w:r>
      <w:r w:rsidR="00532CA7" w:rsidRPr="00FD61D6">
        <w:rPr>
          <w:b/>
          <w:u w:val="single"/>
        </w:rPr>
        <w:t>CHANGES IN CONTRACTOR’S ORGANIZATION</w:t>
      </w:r>
      <w:r w:rsidR="008746EF">
        <w:rPr>
          <w:b/>
          <w:u w:val="single"/>
        </w:rPr>
        <w:t>,</w:t>
      </w:r>
      <w:r>
        <w:rPr>
          <w:b/>
        </w:rPr>
        <w:t xml:space="preserve"> </w:t>
      </w:r>
      <w:r w:rsidRPr="00FB5E4C">
        <w:rPr>
          <w:b/>
        </w:rPr>
        <w:t xml:space="preserve">is </w:t>
      </w:r>
      <w:r w:rsidR="008746EF">
        <w:rPr>
          <w:b/>
        </w:rPr>
        <w:t>amended</w:t>
      </w:r>
      <w:r w:rsidRPr="00FB5E4C">
        <w:rPr>
          <w:b/>
        </w:rPr>
        <w:t xml:space="preserve"> and replaced </w:t>
      </w:r>
      <w:r w:rsidR="008746EF">
        <w:rPr>
          <w:b/>
        </w:rPr>
        <w:t xml:space="preserve">in its entirety </w:t>
      </w:r>
      <w:r w:rsidRPr="00FB5E4C">
        <w:rPr>
          <w:b/>
        </w:rPr>
        <w:t xml:space="preserve">with </w:t>
      </w:r>
      <w:r>
        <w:rPr>
          <w:b/>
        </w:rPr>
        <w:t>the following</w:t>
      </w:r>
      <w:r w:rsidR="00532CA7">
        <w:rPr>
          <w:b/>
        </w:rPr>
        <w:t xml:space="preserve"> new subdivision (a)</w:t>
      </w:r>
      <w:r w:rsidRPr="00913FE2">
        <w:rPr>
          <w:b/>
        </w:rPr>
        <w:t>:</w:t>
      </w:r>
    </w:p>
    <w:p w14:paraId="41DC81AE" w14:textId="29A601FE" w:rsidR="00103B85" w:rsidRDefault="00103B85" w:rsidP="00FD61D6">
      <w:pPr>
        <w:pStyle w:val="ListParagraph"/>
        <w:keepNext/>
        <w:numPr>
          <w:ilvl w:val="0"/>
          <w:numId w:val="21"/>
        </w:numPr>
        <w:spacing w:after="0" w:line="240" w:lineRule="auto"/>
        <w:ind w:left="0" w:firstLine="1440"/>
      </w:pPr>
      <w:r w:rsidRPr="00712F4F">
        <w:t xml:space="preserve">While this </w:t>
      </w:r>
      <w:r w:rsidR="00532CA7">
        <w:t>C</w:t>
      </w:r>
      <w:r w:rsidRPr="00712F4F">
        <w:t xml:space="preserve">ontract is in effect, no change may be made in the Contractor’s </w:t>
      </w:r>
      <w:r w:rsidR="00D74DB8" w:rsidRPr="00532CA7">
        <w:rPr>
          <w:b/>
        </w:rPr>
        <w:t>[Contractor Specific]</w:t>
      </w:r>
      <w:r w:rsidR="00D74DB8">
        <w:t xml:space="preserve"> </w:t>
      </w:r>
      <w:r w:rsidRPr="00712F4F">
        <w:t xml:space="preserve">organization, by inclusion or exclusion of lands or by any other changes which may affect the respective </w:t>
      </w:r>
      <w:r w:rsidRPr="00FD0694">
        <w:t>rights, obligations, privileges, and duties of either the United States or the Contractor under this</w:t>
      </w:r>
      <w:r>
        <w:t xml:space="preserve"> </w:t>
      </w:r>
      <w:r w:rsidRPr="00FD0694">
        <w:t xml:space="preserve">contract including, but not limited to, dissolution, consolidation, or merger, except upon the </w:t>
      </w:r>
      <w:r>
        <w:t>C</w:t>
      </w:r>
      <w:r w:rsidRPr="00FD0694">
        <w:t>ontracting Officer’s written consent.</w:t>
      </w:r>
    </w:p>
    <w:p w14:paraId="010DC04B" w14:textId="77777777" w:rsidR="00D74DB8" w:rsidRDefault="00D74DB8" w:rsidP="00FD61D6">
      <w:pPr>
        <w:keepNext/>
        <w:suppressLineNumbers/>
        <w:spacing w:after="0" w:line="240" w:lineRule="auto"/>
        <w:ind w:firstLine="720"/>
      </w:pPr>
    </w:p>
    <w:p w14:paraId="4367C747" w14:textId="20432E0F" w:rsidR="00103B85" w:rsidRDefault="00103B85"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0576B0">
        <w:rPr>
          <w:b/>
        </w:rPr>
        <w:t>1</w:t>
      </w:r>
      <w:r w:rsidR="00C347DA" w:rsidRPr="000576B0">
        <w:rPr>
          <w:b/>
        </w:rPr>
        <w:t>9</w:t>
      </w:r>
      <w:r w:rsidRPr="000576B0">
        <w:rPr>
          <w:b/>
        </w:rPr>
        <w:t>.</w:t>
      </w:r>
      <w:r w:rsidRPr="000576B0">
        <w:rPr>
          <w:b/>
        </w:rPr>
        <w:tab/>
      </w:r>
      <w:r w:rsidRPr="00913FE2">
        <w:rPr>
          <w:b/>
        </w:rPr>
        <w:t xml:space="preserve">Article </w:t>
      </w:r>
      <w:r w:rsidRPr="00676332">
        <w:rPr>
          <w:b/>
        </w:rPr>
        <w:t>37</w:t>
      </w:r>
      <w:r w:rsidR="002761F9">
        <w:rPr>
          <w:b/>
        </w:rPr>
        <w:t xml:space="preserve">, </w:t>
      </w:r>
      <w:proofErr w:type="spellStart"/>
      <w:r w:rsidR="002761F9">
        <w:rPr>
          <w:b/>
        </w:rPr>
        <w:t>redesignated</w:t>
      </w:r>
      <w:proofErr w:type="spellEnd"/>
      <w:r w:rsidR="002761F9">
        <w:rPr>
          <w:b/>
        </w:rPr>
        <w:t xml:space="preserve"> Article 36,</w:t>
      </w:r>
      <w:r>
        <w:rPr>
          <w:b/>
        </w:rPr>
        <w:t xml:space="preserve"> </w:t>
      </w:r>
      <w:r w:rsidR="00532CA7">
        <w:rPr>
          <w:b/>
        </w:rPr>
        <w:t>of the Existing Contract</w:t>
      </w:r>
      <w:r w:rsidR="008746EF">
        <w:rPr>
          <w:b/>
        </w:rPr>
        <w:t>,</w:t>
      </w:r>
      <w:r w:rsidR="00532CA7">
        <w:rPr>
          <w:b/>
        </w:rPr>
        <w:t xml:space="preserve"> entitled </w:t>
      </w:r>
      <w:r w:rsidR="00532CA7" w:rsidRPr="00FD61D6">
        <w:rPr>
          <w:b/>
          <w:u w:val="single"/>
        </w:rPr>
        <w:t>NOTICES</w:t>
      </w:r>
      <w:r w:rsidR="008746EF">
        <w:rPr>
          <w:b/>
          <w:u w:val="single"/>
        </w:rPr>
        <w:t>,</w:t>
      </w:r>
      <w:r w:rsidR="00532CA7">
        <w:rPr>
          <w:b/>
        </w:rPr>
        <w:t xml:space="preserve"> </w:t>
      </w:r>
      <w:r w:rsidRPr="00FB5E4C">
        <w:rPr>
          <w:b/>
        </w:rPr>
        <w:t xml:space="preserve">is </w:t>
      </w:r>
      <w:r w:rsidR="008746EF">
        <w:rPr>
          <w:b/>
        </w:rPr>
        <w:t>amended and replaced in</w:t>
      </w:r>
      <w:r w:rsidRPr="00FB5E4C">
        <w:rPr>
          <w:b/>
        </w:rPr>
        <w:t xml:space="preserve"> its entirety with </w:t>
      </w:r>
      <w:r>
        <w:rPr>
          <w:b/>
        </w:rPr>
        <w:t>the following</w:t>
      </w:r>
      <w:r w:rsidR="00AC1AEB">
        <w:rPr>
          <w:b/>
        </w:rPr>
        <w:t xml:space="preserve"> new Article 3</w:t>
      </w:r>
      <w:r w:rsidR="002761F9">
        <w:rPr>
          <w:b/>
        </w:rPr>
        <w:t>6</w:t>
      </w:r>
      <w:r w:rsidRPr="00913FE2">
        <w:rPr>
          <w:b/>
        </w:rPr>
        <w:t>:</w:t>
      </w:r>
    </w:p>
    <w:p w14:paraId="73037C20" w14:textId="40C9195D" w:rsidR="00103B85" w:rsidRDefault="00AC1AEB" w:rsidP="00A22F23">
      <w:pPr>
        <w:tabs>
          <w:tab w:val="left" w:pos="720"/>
        </w:tabs>
        <w:spacing w:after="0" w:line="240" w:lineRule="auto"/>
        <w:ind w:firstLine="720"/>
      </w:pPr>
      <w:r>
        <w:tab/>
        <w:t>3</w:t>
      </w:r>
      <w:r w:rsidR="002761F9">
        <w:t>6</w:t>
      </w:r>
      <w:r>
        <w:t>.</w:t>
      </w:r>
      <w:r>
        <w:tab/>
      </w:r>
      <w:r w:rsidR="00103B85" w:rsidRPr="009262D1">
        <w:t xml:space="preserve">Any notice, demand, or request authorized or required by this </w:t>
      </w:r>
      <w:r w:rsidR="00CB6DB6">
        <w:t>C</w:t>
      </w:r>
      <w:r w:rsidR="00103B85" w:rsidRPr="009262D1">
        <w:t xml:space="preserve">ontract shall be deemed to have been given, on behalf of the Contractor, when mailed, postage prepaid, or delivered to the </w:t>
      </w:r>
      <w:r w:rsidR="00D74DB8">
        <w:t>Area Manager</w:t>
      </w:r>
      <w:r w:rsidR="00D74DB8" w:rsidRPr="009262D1">
        <w:t>,</w:t>
      </w:r>
      <w:r w:rsidR="00D74DB8" w:rsidRPr="009262D1">
        <w:rPr>
          <w:sz w:val="20"/>
          <w:szCs w:val="20"/>
        </w:rPr>
        <w:t xml:space="preserve"> </w:t>
      </w:r>
      <w:r w:rsidR="00D74DB8" w:rsidRPr="009262D1">
        <w:t xml:space="preserve"> </w:t>
      </w:r>
      <w:r w:rsidR="00D74DB8" w:rsidRPr="00A13E21">
        <w:rPr>
          <w:b/>
        </w:rPr>
        <w:t>[</w:t>
      </w:r>
      <w:r w:rsidR="00CB6DB6">
        <w:rPr>
          <w:b/>
        </w:rPr>
        <w:t>DIVISION</w:t>
      </w:r>
      <w:r w:rsidR="00D74DB8">
        <w:rPr>
          <w:b/>
        </w:rPr>
        <w:t xml:space="preserve"> LEVEL i</w:t>
      </w:r>
      <w:r w:rsidR="00D74DB8" w:rsidRPr="00A13E21">
        <w:rPr>
          <w:b/>
          <w:u w:val="single"/>
        </w:rPr>
        <w:t xml:space="preserve">nsert </w:t>
      </w:r>
      <w:r w:rsidR="00D74DB8">
        <w:rPr>
          <w:b/>
          <w:u w:val="single"/>
        </w:rPr>
        <w:t xml:space="preserve">appropriate </w:t>
      </w:r>
      <w:r w:rsidR="00D74DB8" w:rsidRPr="00A13E21">
        <w:rPr>
          <w:b/>
          <w:u w:val="single"/>
        </w:rPr>
        <w:t>Area Office ]</w:t>
      </w:r>
      <w:r w:rsidR="00103B85" w:rsidRPr="009262D1">
        <w:t xml:space="preserve">, Bureau of </w:t>
      </w:r>
      <w:r w:rsidR="00103B85" w:rsidRPr="00DB6431">
        <w:t>Reclamation</w:t>
      </w:r>
      <w:r w:rsidR="00103B85" w:rsidRPr="00BC5E03">
        <w:t xml:space="preserve">, </w:t>
      </w:r>
      <w:r w:rsidR="00103B85" w:rsidRPr="00BC5E03">
        <w:rPr>
          <w:u w:val="single"/>
        </w:rPr>
        <w:t xml:space="preserve">               </w:t>
      </w:r>
      <w:r w:rsidR="00103B85" w:rsidRPr="00BC5E03">
        <w:t>,</w:t>
      </w:r>
      <w:r w:rsidR="00103B85" w:rsidRPr="00DB6431">
        <w:t xml:space="preserve"> </w:t>
      </w:r>
      <w:r w:rsidR="00103B85" w:rsidRPr="00DB6431">
        <w:rPr>
          <w:u w:val="single"/>
        </w:rPr>
        <w:t xml:space="preserve">               </w:t>
      </w:r>
      <w:r w:rsidR="00103B85" w:rsidRPr="00DB6431">
        <w:t xml:space="preserve">, and on behalf of the United States, when mailed, postage prepaid, or delivered to the </w:t>
      </w:r>
      <w:r w:rsidR="00103B85" w:rsidRPr="00BC5E03">
        <w:t>______________</w:t>
      </w:r>
      <w:r w:rsidR="00103B85" w:rsidRPr="00DB6431">
        <w:t xml:space="preserve"> of the Contractor</w:t>
      </w:r>
      <w:r w:rsidR="00103B85" w:rsidRPr="00BC5E03">
        <w:t xml:space="preserve">, </w:t>
      </w:r>
      <w:r w:rsidR="00103B85" w:rsidRPr="00BC5E03">
        <w:rPr>
          <w:u w:val="single"/>
        </w:rPr>
        <w:t xml:space="preserve">               </w:t>
      </w:r>
      <w:r w:rsidR="00103B85" w:rsidRPr="00BC5E03">
        <w:t>,</w:t>
      </w:r>
      <w:r w:rsidR="00103B85" w:rsidRPr="009262D1">
        <w:t xml:space="preserve"> </w:t>
      </w:r>
      <w:r w:rsidR="00103B85" w:rsidRPr="009262D1">
        <w:rPr>
          <w:u w:val="single"/>
        </w:rPr>
        <w:t xml:space="preserve">               </w:t>
      </w:r>
      <w:r w:rsidR="00103B85" w:rsidRPr="009262D1">
        <w:t>.  The designation of the addressee or the address may be changed by notice given in the same manner as provided in this article for other notices.</w:t>
      </w:r>
    </w:p>
    <w:p w14:paraId="7B3EB9EA" w14:textId="1BB966A1" w:rsidR="00D74DB8" w:rsidRDefault="00D74DB8" w:rsidP="00FD61D6">
      <w:pPr>
        <w:suppressLineNumbers/>
        <w:tabs>
          <w:tab w:val="left" w:pos="720"/>
        </w:tabs>
        <w:spacing w:after="0" w:line="240" w:lineRule="auto"/>
        <w:ind w:firstLine="720"/>
      </w:pPr>
    </w:p>
    <w:p w14:paraId="79F1EC7D" w14:textId="224D7CFE" w:rsidR="00DE4AC7" w:rsidRDefault="000576B0"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u w:val="single"/>
        </w:rPr>
      </w:pPr>
      <w:r w:rsidRPr="000576B0">
        <w:rPr>
          <w:b/>
        </w:rPr>
        <w:lastRenderedPageBreak/>
        <w:t>20</w:t>
      </w:r>
      <w:r w:rsidR="00DE4AC7" w:rsidRPr="000576B0">
        <w:rPr>
          <w:b/>
        </w:rPr>
        <w:t>.</w:t>
      </w:r>
      <w:r w:rsidR="00DE4AC7" w:rsidRPr="000576B0">
        <w:rPr>
          <w:b/>
        </w:rPr>
        <w:tab/>
      </w:r>
      <w:r w:rsidR="00DE4AC7" w:rsidRPr="00913FE2">
        <w:rPr>
          <w:b/>
        </w:rPr>
        <w:t xml:space="preserve">Article </w:t>
      </w:r>
      <w:r w:rsidR="00DE4AC7" w:rsidRPr="00676332">
        <w:rPr>
          <w:b/>
        </w:rPr>
        <w:t>38</w:t>
      </w:r>
      <w:r w:rsidR="002761F9">
        <w:rPr>
          <w:b/>
        </w:rPr>
        <w:t xml:space="preserve">, </w:t>
      </w:r>
      <w:proofErr w:type="spellStart"/>
      <w:r w:rsidR="002761F9">
        <w:rPr>
          <w:b/>
        </w:rPr>
        <w:t>redesignated</w:t>
      </w:r>
      <w:proofErr w:type="spellEnd"/>
      <w:r w:rsidR="002761F9">
        <w:rPr>
          <w:b/>
        </w:rPr>
        <w:t xml:space="preserve"> Article 37,</w:t>
      </w:r>
      <w:r w:rsidR="00DE4AC7">
        <w:rPr>
          <w:b/>
        </w:rPr>
        <w:t xml:space="preserve"> </w:t>
      </w:r>
      <w:r w:rsidR="00A4796B">
        <w:rPr>
          <w:b/>
        </w:rPr>
        <w:t>of the Existing Contract</w:t>
      </w:r>
      <w:r w:rsidR="008746EF">
        <w:rPr>
          <w:b/>
        </w:rPr>
        <w:t>,</w:t>
      </w:r>
      <w:r w:rsidR="00A4796B">
        <w:rPr>
          <w:b/>
        </w:rPr>
        <w:t xml:space="preserve"> entitled </w:t>
      </w:r>
      <w:r w:rsidR="00A4796B" w:rsidRPr="00A4796B">
        <w:rPr>
          <w:b/>
          <w:u w:val="single"/>
        </w:rPr>
        <w:t>CONFIRMATION OF CONTRACT</w:t>
      </w:r>
      <w:r w:rsidR="008746EF">
        <w:rPr>
          <w:b/>
          <w:u w:val="single"/>
        </w:rPr>
        <w:t>,</w:t>
      </w:r>
      <w:r w:rsidR="00A4796B">
        <w:rPr>
          <w:b/>
        </w:rPr>
        <w:t xml:space="preserve"> is </w:t>
      </w:r>
      <w:r w:rsidR="008746EF">
        <w:rPr>
          <w:b/>
        </w:rPr>
        <w:t>amended</w:t>
      </w:r>
      <w:r w:rsidR="00A4796B">
        <w:rPr>
          <w:b/>
        </w:rPr>
        <w:t xml:space="preserve"> and replaced </w:t>
      </w:r>
      <w:r w:rsidR="008746EF">
        <w:rPr>
          <w:b/>
        </w:rPr>
        <w:t xml:space="preserve">in its entirety </w:t>
      </w:r>
      <w:r w:rsidR="00A4796B">
        <w:rPr>
          <w:b/>
        </w:rPr>
        <w:t>with the following new Article 3</w:t>
      </w:r>
      <w:r w:rsidR="002761F9">
        <w:rPr>
          <w:b/>
        </w:rPr>
        <w:t>7</w:t>
      </w:r>
      <w:r w:rsidR="00A4796B">
        <w:rPr>
          <w:b/>
        </w:rPr>
        <w:t>:</w:t>
      </w:r>
    </w:p>
    <w:p w14:paraId="16BE94B0" w14:textId="77777777" w:rsidR="00DE4AC7" w:rsidRDefault="00DE4AC7" w:rsidP="00DE4AC7">
      <w:pPr>
        <w:keepNext/>
        <w:tabs>
          <w:tab w:val="left" w:pos="922"/>
          <w:tab w:val="left" w:pos="1454"/>
          <w:tab w:val="left" w:pos="1915"/>
          <w:tab w:val="left" w:pos="2376"/>
          <w:tab w:val="left" w:pos="2837"/>
        </w:tabs>
        <w:spacing w:after="0" w:line="240" w:lineRule="auto"/>
        <w:jc w:val="center"/>
        <w:rPr>
          <w:b/>
        </w:rPr>
      </w:pPr>
      <w:r>
        <w:rPr>
          <w:b/>
        </w:rPr>
        <w:t>Version A: Court Confirmation.</w:t>
      </w:r>
    </w:p>
    <w:p w14:paraId="285AE607" w14:textId="77777777" w:rsidR="00DE4AC7" w:rsidRDefault="00DE4AC7" w:rsidP="00DE4AC7">
      <w:pPr>
        <w:keepNext/>
        <w:suppressLineNumbers/>
        <w:tabs>
          <w:tab w:val="left" w:pos="922"/>
          <w:tab w:val="left" w:pos="1454"/>
          <w:tab w:val="left" w:pos="1915"/>
          <w:tab w:val="left" w:pos="2376"/>
          <w:tab w:val="left" w:pos="2837"/>
        </w:tabs>
        <w:spacing w:after="0" w:line="240" w:lineRule="auto"/>
        <w:jc w:val="center"/>
        <w:rPr>
          <w:b/>
        </w:rPr>
      </w:pPr>
    </w:p>
    <w:p w14:paraId="423755F6" w14:textId="77777777" w:rsidR="00DE4AC7" w:rsidRDefault="00DE4AC7" w:rsidP="00DE4AC7">
      <w:pPr>
        <w:keepNext/>
        <w:tabs>
          <w:tab w:val="center" w:pos="4680"/>
        </w:tabs>
        <w:spacing w:after="0" w:line="240" w:lineRule="auto"/>
        <w:rPr>
          <w:u w:val="single"/>
        </w:rPr>
      </w:pPr>
      <w:r w:rsidRPr="00287F5A">
        <w:tab/>
      </w:r>
      <w:r w:rsidRPr="00D17033">
        <w:rPr>
          <w:b/>
        </w:rPr>
        <w:t>(IRRIGATION ONLY)</w:t>
      </w:r>
      <w:r>
        <w:rPr>
          <w:b/>
        </w:rPr>
        <w:t xml:space="preserve"> </w:t>
      </w:r>
      <w:r w:rsidRPr="00287F5A">
        <w:rPr>
          <w:u w:val="single"/>
        </w:rPr>
        <w:t>CONFIRMATION OF CONTRACT</w:t>
      </w:r>
    </w:p>
    <w:p w14:paraId="5FE999C7" w14:textId="77777777" w:rsidR="00DE4AC7" w:rsidRPr="00287F5A" w:rsidRDefault="00DE4AC7" w:rsidP="00DE4AC7">
      <w:pPr>
        <w:keepNext/>
        <w:suppressLineNumbers/>
        <w:tabs>
          <w:tab w:val="center" w:pos="4680"/>
        </w:tabs>
        <w:spacing w:after="0" w:line="240" w:lineRule="auto"/>
      </w:pPr>
    </w:p>
    <w:p w14:paraId="1FBD5836" w14:textId="76FD7A2F" w:rsidR="007215A3" w:rsidRPr="00DB6431" w:rsidRDefault="00DE4AC7" w:rsidP="00807239">
      <w:pPr>
        <w:keepNext/>
        <w:spacing w:after="0" w:line="240" w:lineRule="auto"/>
        <w:ind w:firstLine="1440"/>
      </w:pPr>
      <w:r>
        <w:t>3</w:t>
      </w:r>
      <w:r w:rsidR="002761F9">
        <w:t>7</w:t>
      </w:r>
      <w:r>
        <w:t>.</w:t>
      </w:r>
      <w:r>
        <w:tab/>
        <w:t xml:space="preserve">Promptly </w:t>
      </w:r>
      <w:r w:rsidRPr="00287F5A">
        <w:t xml:space="preserve">after the execution of this </w:t>
      </w:r>
      <w:r w:rsidR="007422F8">
        <w:t xml:space="preserve">Amendatory </w:t>
      </w:r>
      <w:r w:rsidR="00CB6DB6">
        <w:t>C</w:t>
      </w:r>
      <w:r w:rsidRPr="00287F5A">
        <w:t>ontract</w:t>
      </w:r>
      <w:r>
        <w:t>, t</w:t>
      </w:r>
      <w:r w:rsidRPr="00287F5A">
        <w:t>he Contractor</w:t>
      </w:r>
      <w:r>
        <w:t xml:space="preserve"> shall provide to the Contracting Officer</w:t>
      </w:r>
      <w:r w:rsidRPr="00287F5A">
        <w:t xml:space="preserve"> a certified copy of </w:t>
      </w:r>
      <w:r>
        <w:t>a</w:t>
      </w:r>
      <w:r w:rsidRPr="00287F5A">
        <w:t xml:space="preserve"> final decree of a court of competent jurisdiction </w:t>
      </w:r>
      <w:r>
        <w:t>in</w:t>
      </w:r>
      <w:r w:rsidRPr="00287F5A">
        <w:t xml:space="preserve"> the </w:t>
      </w:r>
      <w:r w:rsidRPr="00BC5E03">
        <w:rPr>
          <w:b/>
        </w:rPr>
        <w:t>State of</w:t>
      </w:r>
      <w:r w:rsidRPr="00DB6431">
        <w:t xml:space="preserve"> </w:t>
      </w:r>
      <w:r w:rsidRPr="00DB6431">
        <w:rPr>
          <w:u w:val="single"/>
        </w:rPr>
        <w:t xml:space="preserve">              </w:t>
      </w:r>
      <w:r w:rsidRPr="00DB6431">
        <w:t xml:space="preserve">, confirming the proceedings on the part of the Contractor for the authorization of the execution of this </w:t>
      </w:r>
      <w:r w:rsidR="007422F8" w:rsidRPr="00DB6431">
        <w:t>Amend</w:t>
      </w:r>
      <w:r w:rsidR="00657EDA" w:rsidRPr="00DB6431">
        <w:t>a</w:t>
      </w:r>
      <w:r w:rsidR="007422F8" w:rsidRPr="00DB6431">
        <w:t xml:space="preserve">tory </w:t>
      </w:r>
      <w:r w:rsidR="00CB6DB6" w:rsidRPr="00DB6431">
        <w:t>C</w:t>
      </w:r>
      <w:r w:rsidRPr="00DB6431">
        <w:t>ontract.  This</w:t>
      </w:r>
      <w:r w:rsidR="007422F8" w:rsidRPr="00DB6431">
        <w:t xml:space="preserve"> Amendatory</w:t>
      </w:r>
      <w:r w:rsidRPr="00DB6431">
        <w:t xml:space="preserve"> </w:t>
      </w:r>
      <w:r w:rsidR="00CB6DB6" w:rsidRPr="00DB6431">
        <w:t>C</w:t>
      </w:r>
      <w:r w:rsidRPr="00DB6431">
        <w:t>ontract shall not be binding on the United States until such final decree has been secured.</w:t>
      </w:r>
    </w:p>
    <w:p w14:paraId="75454572" w14:textId="77777777" w:rsidR="007215A3" w:rsidRPr="00DB6431" w:rsidRDefault="007215A3" w:rsidP="00972EBE">
      <w:pPr>
        <w:suppressLineNumbers/>
        <w:spacing w:after="0"/>
      </w:pPr>
      <w:r w:rsidRPr="00DB6431">
        <w:br w:type="page"/>
      </w:r>
    </w:p>
    <w:p w14:paraId="4BB19712" w14:textId="77777777" w:rsidR="00DE4AC7" w:rsidRPr="00DB6431" w:rsidRDefault="00DE4AC7" w:rsidP="00807239">
      <w:pPr>
        <w:keepNext/>
        <w:spacing w:after="0" w:line="240" w:lineRule="auto"/>
        <w:ind w:firstLine="1440"/>
      </w:pPr>
    </w:p>
    <w:p w14:paraId="3DEDDF31" w14:textId="77777777" w:rsidR="00DE4AC7" w:rsidRPr="00DB6431" w:rsidRDefault="00DE4AC7" w:rsidP="00DE4AC7">
      <w:pPr>
        <w:suppressLineNumbers/>
        <w:tabs>
          <w:tab w:val="left" w:pos="922"/>
          <w:tab w:val="left" w:pos="1454"/>
          <w:tab w:val="left" w:pos="1915"/>
          <w:tab w:val="left" w:pos="2376"/>
          <w:tab w:val="left" w:pos="2837"/>
        </w:tabs>
        <w:spacing w:after="0" w:line="240" w:lineRule="auto"/>
        <w:jc w:val="center"/>
        <w:rPr>
          <w:b/>
        </w:rPr>
      </w:pPr>
    </w:p>
    <w:p w14:paraId="699830E4" w14:textId="77777777" w:rsidR="00DE4AC7" w:rsidRPr="00DB6431" w:rsidRDefault="00DE4AC7" w:rsidP="00DE4AC7">
      <w:pPr>
        <w:tabs>
          <w:tab w:val="left" w:pos="922"/>
          <w:tab w:val="left" w:pos="1454"/>
          <w:tab w:val="left" w:pos="1915"/>
          <w:tab w:val="left" w:pos="2376"/>
          <w:tab w:val="left" w:pos="2837"/>
        </w:tabs>
        <w:spacing w:after="0" w:line="240" w:lineRule="auto"/>
        <w:jc w:val="center"/>
        <w:rPr>
          <w:b/>
        </w:rPr>
      </w:pPr>
      <w:r w:rsidRPr="00DB6431">
        <w:rPr>
          <w:b/>
        </w:rPr>
        <w:t>Version B: Confirmation by Contractor.</w:t>
      </w:r>
    </w:p>
    <w:p w14:paraId="0E988FB8" w14:textId="77777777" w:rsidR="00DE4AC7" w:rsidRPr="00DB6431" w:rsidRDefault="00DE4AC7" w:rsidP="00DE4AC7">
      <w:pPr>
        <w:suppressLineNumbers/>
        <w:tabs>
          <w:tab w:val="left" w:pos="922"/>
          <w:tab w:val="left" w:pos="1454"/>
          <w:tab w:val="left" w:pos="1915"/>
          <w:tab w:val="left" w:pos="2376"/>
          <w:tab w:val="left" w:pos="2837"/>
        </w:tabs>
        <w:spacing w:after="0" w:line="240" w:lineRule="auto"/>
        <w:jc w:val="center"/>
        <w:rPr>
          <w:b/>
        </w:rPr>
      </w:pPr>
    </w:p>
    <w:p w14:paraId="0DCE471C" w14:textId="77777777" w:rsidR="00DE4AC7" w:rsidRPr="00DB6431" w:rsidRDefault="00DE4AC7" w:rsidP="00DE4AC7">
      <w:pPr>
        <w:spacing w:after="0" w:line="240" w:lineRule="auto"/>
        <w:jc w:val="center"/>
        <w:rPr>
          <w:u w:val="single"/>
        </w:rPr>
      </w:pPr>
      <w:r w:rsidRPr="00DB6431">
        <w:rPr>
          <w:b/>
          <w:u w:val="single"/>
        </w:rPr>
        <w:t xml:space="preserve">(M&amp;I ONLY) </w:t>
      </w:r>
      <w:r w:rsidRPr="00DB6431">
        <w:rPr>
          <w:u w:val="single"/>
        </w:rPr>
        <w:t>CONFIRMATION OF CONTRACT</w:t>
      </w:r>
    </w:p>
    <w:p w14:paraId="3D8AB8AA" w14:textId="77777777" w:rsidR="00DE4AC7" w:rsidRPr="00DB6431" w:rsidRDefault="00DE4AC7" w:rsidP="00DE4AC7">
      <w:pPr>
        <w:suppressLineNumbers/>
        <w:spacing w:after="0" w:line="240" w:lineRule="auto"/>
        <w:jc w:val="center"/>
      </w:pPr>
    </w:p>
    <w:p w14:paraId="0DDB3424" w14:textId="435132F4" w:rsidR="00DE4AC7" w:rsidRDefault="00DE4AC7" w:rsidP="00807239">
      <w:pPr>
        <w:tabs>
          <w:tab w:val="left" w:pos="2160"/>
        </w:tabs>
        <w:suppressAutoHyphens/>
        <w:spacing w:after="240" w:line="240" w:lineRule="auto"/>
        <w:ind w:firstLine="1440"/>
      </w:pPr>
      <w:r w:rsidRPr="00DB6431">
        <w:t>3</w:t>
      </w:r>
      <w:r w:rsidR="002761F9" w:rsidRPr="00DB6431">
        <w:t>7</w:t>
      </w:r>
      <w:r w:rsidRPr="00DB6431">
        <w:t>.</w:t>
      </w:r>
      <w:r w:rsidRPr="00DB6431">
        <w:tab/>
        <w:t>Promptly after the execution of this</w:t>
      </w:r>
      <w:r w:rsidR="007422F8" w:rsidRPr="00DB6431">
        <w:t xml:space="preserve"> Amendatory</w:t>
      </w:r>
      <w:r w:rsidRPr="00DB6431">
        <w:t xml:space="preserve"> </w:t>
      </w:r>
      <w:r w:rsidR="00CB6DB6" w:rsidRPr="00DB6431">
        <w:t>C</w:t>
      </w:r>
      <w:r w:rsidRPr="00DB6431">
        <w:t xml:space="preserve">ontract, the Contractor shall provide evidence to the Contracting Officer that, pursuant to the laws of the </w:t>
      </w:r>
      <w:r w:rsidRPr="00BC5E03">
        <w:rPr>
          <w:b/>
        </w:rPr>
        <w:t>State of __________</w:t>
      </w:r>
      <w:r w:rsidRPr="00DB6431">
        <w:t>, the Contractor is a legally constituted entity and the</w:t>
      </w:r>
      <w:r w:rsidR="007422F8" w:rsidRPr="00DB6431">
        <w:t xml:space="preserve"> Amendatory</w:t>
      </w:r>
      <w:r w:rsidRPr="00DB6431">
        <w:t xml:space="preserve"> </w:t>
      </w:r>
      <w:r w:rsidR="00CB6DB6" w:rsidRPr="00DB6431">
        <w:t>C</w:t>
      </w:r>
      <w:r w:rsidRPr="00DB6431">
        <w:t>ontract is</w:t>
      </w:r>
      <w:r w:rsidRPr="00287F5A">
        <w:t xml:space="preserve"> lawful, valid, and binding on the Contractor.  This</w:t>
      </w:r>
      <w:r w:rsidR="007422F8">
        <w:t xml:space="preserve"> Amendatory</w:t>
      </w:r>
      <w:r w:rsidRPr="00287F5A">
        <w:t xml:space="preserve"> </w:t>
      </w:r>
      <w:r w:rsidR="00CB6DB6">
        <w:t>C</w:t>
      </w:r>
      <w:r w:rsidRPr="00287F5A">
        <w:t>ontract shall not be binding on the United States until such evidence has been provided to the Contracting Officer’s satisfaction.</w:t>
      </w:r>
    </w:p>
    <w:p w14:paraId="67BDBE59" w14:textId="1FEA57E3" w:rsidR="005B1353" w:rsidRDefault="000576B0"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0576B0">
        <w:rPr>
          <w:b/>
        </w:rPr>
        <w:t>21</w:t>
      </w:r>
      <w:r w:rsidR="005B1353" w:rsidRPr="000576B0">
        <w:rPr>
          <w:b/>
        </w:rPr>
        <w:t>.</w:t>
      </w:r>
      <w:r w:rsidR="005B1353" w:rsidRPr="000576B0">
        <w:rPr>
          <w:b/>
        </w:rPr>
        <w:tab/>
      </w:r>
      <w:r w:rsidR="005B1353" w:rsidRPr="00C91840">
        <w:rPr>
          <w:b/>
        </w:rPr>
        <w:t xml:space="preserve">Article X </w:t>
      </w:r>
      <w:r w:rsidR="00A4796B">
        <w:rPr>
          <w:b/>
        </w:rPr>
        <w:t>of the Existing Contract</w:t>
      </w:r>
      <w:r w:rsidR="008746EF">
        <w:rPr>
          <w:b/>
        </w:rPr>
        <w:t xml:space="preserve">, entitled </w:t>
      </w:r>
      <w:r w:rsidR="008746EF" w:rsidRPr="005779D9">
        <w:rPr>
          <w:b/>
          <w:u w:val="single"/>
        </w:rPr>
        <w:t>EMERGENCY RESERVE FUND</w:t>
      </w:r>
      <w:r w:rsidR="008746EF">
        <w:rPr>
          <w:b/>
        </w:rPr>
        <w:t>,</w:t>
      </w:r>
      <w:r w:rsidR="00A4796B">
        <w:rPr>
          <w:b/>
        </w:rPr>
        <w:t xml:space="preserve"> </w:t>
      </w:r>
      <w:r w:rsidR="00B01506" w:rsidRPr="00FB5E4C">
        <w:rPr>
          <w:b/>
        </w:rPr>
        <w:t xml:space="preserve">is </w:t>
      </w:r>
      <w:r w:rsidR="008746EF">
        <w:rPr>
          <w:b/>
        </w:rPr>
        <w:t>amended and replaced</w:t>
      </w:r>
      <w:r w:rsidR="00B01506" w:rsidRPr="00FB5E4C">
        <w:rPr>
          <w:b/>
        </w:rPr>
        <w:t xml:space="preserve"> in its entirety with </w:t>
      </w:r>
      <w:r w:rsidR="00B01506">
        <w:rPr>
          <w:b/>
        </w:rPr>
        <w:t>the following new Article X:</w:t>
      </w:r>
    </w:p>
    <w:p w14:paraId="693E1FD5" w14:textId="547B5159" w:rsidR="00D356B0" w:rsidRDefault="00D81CB9" w:rsidP="00A13E21">
      <w:pPr>
        <w:keepNext/>
        <w:tabs>
          <w:tab w:val="center" w:pos="4680"/>
        </w:tabs>
        <w:spacing w:after="0" w:line="240" w:lineRule="auto"/>
        <w:jc w:val="center"/>
        <w:rPr>
          <w:b/>
          <w:u w:val="single"/>
        </w:rPr>
      </w:pPr>
      <w:r w:rsidRPr="00503E70">
        <w:rPr>
          <w:b/>
          <w:u w:val="single"/>
        </w:rPr>
        <w:t>(</w:t>
      </w:r>
      <w:r w:rsidR="002E5E96">
        <w:rPr>
          <w:b/>
          <w:u w:val="single"/>
        </w:rPr>
        <w:t>DIVISION LEVEL</w:t>
      </w:r>
    </w:p>
    <w:p w14:paraId="3B53DA44" w14:textId="77777777" w:rsidR="004C6CC2" w:rsidRDefault="00D356B0" w:rsidP="00A13E21">
      <w:pPr>
        <w:keepNext/>
        <w:tabs>
          <w:tab w:val="center" w:pos="4680"/>
        </w:tabs>
        <w:spacing w:after="0" w:line="240" w:lineRule="auto"/>
        <w:jc w:val="center"/>
        <w:rPr>
          <w:b/>
          <w:u w:val="single"/>
        </w:rPr>
      </w:pPr>
      <w:r>
        <w:rPr>
          <w:b/>
          <w:u w:val="single"/>
        </w:rPr>
        <w:t xml:space="preserve">Either retain this </w:t>
      </w:r>
      <w:r w:rsidR="004C6CC2">
        <w:rPr>
          <w:b/>
          <w:u w:val="single"/>
        </w:rPr>
        <w:t xml:space="preserve">revised </w:t>
      </w:r>
      <w:r>
        <w:rPr>
          <w:b/>
          <w:u w:val="single"/>
        </w:rPr>
        <w:t xml:space="preserve">Standard Article as applicable </w:t>
      </w:r>
    </w:p>
    <w:p w14:paraId="2A1C2C5B" w14:textId="77777777" w:rsidR="004C6CC2" w:rsidRDefault="00D356B0" w:rsidP="00A13E21">
      <w:pPr>
        <w:keepNext/>
        <w:tabs>
          <w:tab w:val="center" w:pos="4680"/>
        </w:tabs>
        <w:spacing w:after="0" w:line="240" w:lineRule="auto"/>
        <w:jc w:val="center"/>
        <w:rPr>
          <w:b/>
          <w:u w:val="single"/>
        </w:rPr>
      </w:pPr>
      <w:r>
        <w:rPr>
          <w:b/>
          <w:u w:val="single"/>
        </w:rPr>
        <w:t>or the Existing</w:t>
      </w:r>
      <w:r w:rsidR="004C6CC2">
        <w:rPr>
          <w:b/>
          <w:u w:val="single"/>
        </w:rPr>
        <w:t xml:space="preserve"> double-spaced</w:t>
      </w:r>
      <w:r>
        <w:rPr>
          <w:b/>
          <w:u w:val="single"/>
        </w:rPr>
        <w:t xml:space="preserve"> Contract Article Remains Unchanged. </w:t>
      </w:r>
      <w:r w:rsidR="00D81CB9" w:rsidRPr="00503E70">
        <w:rPr>
          <w:b/>
          <w:u w:val="single"/>
        </w:rPr>
        <w:t xml:space="preserve"> </w:t>
      </w:r>
    </w:p>
    <w:p w14:paraId="2EE3DB04" w14:textId="61275CC3" w:rsidR="00A13E21" w:rsidRDefault="00D81CB9" w:rsidP="00A13E21">
      <w:pPr>
        <w:keepNext/>
        <w:tabs>
          <w:tab w:val="center" w:pos="4680"/>
        </w:tabs>
        <w:spacing w:after="0" w:line="240" w:lineRule="auto"/>
        <w:jc w:val="center"/>
        <w:rPr>
          <w:b/>
          <w:u w:val="single"/>
        </w:rPr>
      </w:pPr>
      <w:r w:rsidRPr="00503E70">
        <w:rPr>
          <w:b/>
          <w:u w:val="single"/>
        </w:rPr>
        <w:t>I</w:t>
      </w:r>
      <w:r w:rsidR="00D356B0">
        <w:rPr>
          <w:b/>
          <w:u w:val="single"/>
        </w:rPr>
        <w:t>f the lat</w:t>
      </w:r>
      <w:r w:rsidR="00A22F23">
        <w:rPr>
          <w:b/>
          <w:u w:val="single"/>
        </w:rPr>
        <w:t>t</w:t>
      </w:r>
      <w:r w:rsidR="00D356B0">
        <w:rPr>
          <w:b/>
          <w:u w:val="single"/>
        </w:rPr>
        <w:t xml:space="preserve">er, </w:t>
      </w:r>
      <w:r w:rsidRPr="00503E70">
        <w:rPr>
          <w:b/>
          <w:u w:val="single"/>
        </w:rPr>
        <w:t xml:space="preserve">DELETE </w:t>
      </w:r>
      <w:r w:rsidR="00D356B0">
        <w:rPr>
          <w:b/>
          <w:u w:val="single"/>
        </w:rPr>
        <w:t xml:space="preserve">this Article. </w:t>
      </w:r>
      <w:r w:rsidR="001B13C2">
        <w:rPr>
          <w:b/>
          <w:u w:val="single"/>
        </w:rPr>
        <w:t xml:space="preserve"> </w:t>
      </w:r>
      <w:r w:rsidR="00D356B0">
        <w:rPr>
          <w:b/>
          <w:u w:val="single"/>
        </w:rPr>
        <w:t>See the Friant Division Model</w:t>
      </w:r>
    </w:p>
    <w:p w14:paraId="6655D5F6" w14:textId="77777777" w:rsidR="004C6CC2" w:rsidRDefault="004C6CC2" w:rsidP="00FD61D6">
      <w:pPr>
        <w:keepNext/>
        <w:suppressLineNumbers/>
        <w:tabs>
          <w:tab w:val="center" w:pos="4680"/>
        </w:tabs>
        <w:spacing w:after="0" w:line="240" w:lineRule="auto"/>
        <w:jc w:val="center"/>
        <w:rPr>
          <w:b/>
          <w:u w:val="single"/>
        </w:rPr>
      </w:pPr>
    </w:p>
    <w:p w14:paraId="0E27F7D8" w14:textId="70708B93" w:rsidR="005B1353" w:rsidRDefault="00AC1AEB" w:rsidP="00AC1AEB">
      <w:pPr>
        <w:keepNext/>
        <w:spacing w:after="0" w:line="240" w:lineRule="auto"/>
        <w:ind w:firstLine="1440"/>
      </w:pPr>
      <w:r>
        <w:t>X.</w:t>
      </w:r>
      <w:r>
        <w:tab/>
      </w:r>
      <w:r w:rsidR="005B1353" w:rsidRPr="007F6420">
        <w:t>(a)</w:t>
      </w:r>
      <w:r w:rsidR="00962607">
        <w:tab/>
      </w:r>
      <w:r w:rsidR="005B1353" w:rsidRPr="007F6420">
        <w:t>Commencing on [execution of this contract] [date], the Contractor shall accumulate and maintain a reserve fund or demonstrate to the satisfaction of the Contracting Officer that other funds are available for use as an emergency reserve fund.  The Contractor shall establish and maintain that emergency reserve fund to meet costs incurred during periods of special stress caused by damaging droughts, storms, earthquakes, floods, or other emergencies threatening or causing interruption of water service.</w:t>
      </w:r>
    </w:p>
    <w:p w14:paraId="5B7676E1" w14:textId="77777777" w:rsidR="00A22F23" w:rsidRPr="007F6420" w:rsidRDefault="00A22F23" w:rsidP="00FD61D6">
      <w:pPr>
        <w:keepNext/>
        <w:suppressLineNumbers/>
        <w:spacing w:after="0" w:line="240" w:lineRule="auto"/>
        <w:ind w:firstLine="720"/>
      </w:pPr>
    </w:p>
    <w:p w14:paraId="2E5BD543" w14:textId="43213389" w:rsidR="005B1353" w:rsidRDefault="005B1353" w:rsidP="00AC1AEB">
      <w:pPr>
        <w:spacing w:after="0" w:line="240" w:lineRule="auto"/>
        <w:ind w:firstLine="2160"/>
      </w:pPr>
      <w:r w:rsidRPr="007F6420">
        <w:t>(b)</w:t>
      </w:r>
      <w:r w:rsidR="00962607">
        <w:tab/>
      </w:r>
      <w:r w:rsidRPr="007F6420">
        <w:t xml:space="preserve">The Contractor shall accumulate the reserve fund with annual deposits or investments of not less </w:t>
      </w:r>
      <w:r w:rsidRPr="00DB6431">
        <w:t xml:space="preserve">than </w:t>
      </w:r>
      <w:r w:rsidRPr="00BC5E03">
        <w:rPr>
          <w:b/>
        </w:rPr>
        <w:t>$</w:t>
      </w:r>
      <w:r w:rsidRPr="007A7022">
        <w:rPr>
          <w:b/>
        </w:rPr>
        <w:t xml:space="preserve"> </w:t>
      </w:r>
      <w:r w:rsidRPr="007A7022">
        <w:rPr>
          <w:b/>
          <w:u w:val="single"/>
        </w:rPr>
        <w:t xml:space="preserve">              </w:t>
      </w:r>
      <w:r w:rsidRPr="007F6420">
        <w:t xml:space="preserve"> to a Federally insured, interest- or dividend-bearing account or in securities guaranteed by the Federal Government:  Provided, That money in the reserve fund, including accrued interest, shall be available within a reasonable time to meet expenses for such purposes as those identified in paragraph (d) herein.  Such annual deposits and the accumulation of interest to the reserve fund shall continue until the basic amount of $ </w:t>
      </w:r>
      <w:r w:rsidRPr="007F6420">
        <w:rPr>
          <w:u w:val="single"/>
        </w:rPr>
        <w:t xml:space="preserve">            </w:t>
      </w:r>
      <w:r w:rsidRPr="007F6420">
        <w:t xml:space="preserve"> is accumulated.  Following an emergency expenditure from the fund, the annual deposits shall continue from the year following the emergency expenditure until the previous balance is restored.  After the initial amount is accumulated or after the previous balance is restored, the annual deposits may be discontinued, and the interest earnings shall continue to accumulate and be retained as part of the reserve fund.</w:t>
      </w:r>
    </w:p>
    <w:p w14:paraId="0CD22848" w14:textId="77777777" w:rsidR="00A22F23" w:rsidRPr="007F6420" w:rsidRDefault="00A22F23" w:rsidP="00FD61D6">
      <w:pPr>
        <w:suppressLineNumbers/>
        <w:spacing w:after="0" w:line="240" w:lineRule="auto"/>
        <w:ind w:firstLine="720"/>
      </w:pPr>
    </w:p>
    <w:p w14:paraId="1411433C" w14:textId="5AD5A03F" w:rsidR="005B1353" w:rsidRDefault="005B1353" w:rsidP="00AC1AEB">
      <w:pPr>
        <w:spacing w:after="0" w:line="240" w:lineRule="auto"/>
        <w:ind w:firstLine="2160"/>
      </w:pPr>
      <w:r w:rsidRPr="007F6420">
        <w:t>(c)</w:t>
      </w:r>
      <w:r w:rsidR="00962607">
        <w:tab/>
      </w:r>
      <w:r w:rsidRPr="007F6420">
        <w:t xml:space="preserve">Upon mutual written agreement between the Contractor and the Contracting Officer, the basic reserve fund or the accumulated reserve fund may be adjusted to account for risk and uncertainty stemming from the size and complexity of the project; the size of the annual operation and maintenance budget; additions to, deletions from, or changes in project works; and operation and maintenance costs not contemplated when this </w:t>
      </w:r>
      <w:r w:rsidR="00CB6DB6">
        <w:t>C</w:t>
      </w:r>
      <w:r w:rsidRPr="007F6420">
        <w:t xml:space="preserve">ontract was executed. </w:t>
      </w:r>
    </w:p>
    <w:p w14:paraId="22BD7677" w14:textId="77777777" w:rsidR="00A22F23" w:rsidRPr="007F6420" w:rsidRDefault="00A22F23" w:rsidP="00FD61D6">
      <w:pPr>
        <w:suppressLineNumbers/>
        <w:spacing w:after="0" w:line="240" w:lineRule="auto"/>
        <w:ind w:firstLine="720"/>
      </w:pPr>
    </w:p>
    <w:p w14:paraId="754D0ABE" w14:textId="0E4D6F05" w:rsidR="005B1353" w:rsidRPr="007F6420" w:rsidRDefault="005B1353" w:rsidP="00AC1AEB">
      <w:pPr>
        <w:spacing w:line="240" w:lineRule="auto"/>
        <w:ind w:firstLine="2160"/>
      </w:pPr>
      <w:r w:rsidRPr="007F6420">
        <w:lastRenderedPageBreak/>
        <w:t>(d)</w:t>
      </w:r>
      <w:r w:rsidR="00962607">
        <w:tab/>
      </w:r>
      <w:r w:rsidRPr="007F6420">
        <w:t>The Contractor may make expenditures from the reserve fund only for meeting routine or recurring operation and maintenance costs incurred during periods of special stress, as described in paragraph (a) herein; or for meeting unforeseen extraordinary operation and maintenance costs; or for meeting unusual or extraordinary repair or replacement costs; or for meeting betterment costs (in situations where recurrence of severe problems can be eliminated) during periods of special stress.  Proposed expenditures from the fund shall be submitted to the Contracting Officer in writing for review and written approval prior to disbursement.  Whenever the reserve fund is reduced below the current balance by expenditures therefrom, the Contractor shall restore that balance by the accumulation of annual deposits as specified in paragraph (b) herein.</w:t>
      </w:r>
    </w:p>
    <w:p w14:paraId="27A212D6" w14:textId="60668718" w:rsidR="005B1353" w:rsidRDefault="005B1353" w:rsidP="00751F11">
      <w:pPr>
        <w:spacing w:after="240" w:line="240" w:lineRule="auto"/>
        <w:ind w:firstLine="2160"/>
      </w:pPr>
      <w:r w:rsidRPr="007F6420">
        <w:t>(e)</w:t>
      </w:r>
      <w:r w:rsidR="00962607">
        <w:tab/>
      </w:r>
      <w:r w:rsidRPr="007F6420">
        <w:t>During any period in which any of the project works are operated and maintained by the United States, the Contractor agrees the reserve fund shall be available for like use by the United States.</w:t>
      </w:r>
    </w:p>
    <w:p w14:paraId="0FB9604E" w14:textId="6045CC58" w:rsidR="005B1353" w:rsidRDefault="005B1353" w:rsidP="00AC1AEB">
      <w:pPr>
        <w:spacing w:after="0" w:line="240" w:lineRule="auto"/>
        <w:ind w:firstLine="2160"/>
      </w:pPr>
      <w:r w:rsidRPr="007F6420">
        <w:t>(f)</w:t>
      </w:r>
      <w:r w:rsidR="00962607">
        <w:tab/>
      </w:r>
      <w:r w:rsidRPr="007F6420">
        <w:t xml:space="preserve">On or </w:t>
      </w:r>
      <w:r w:rsidRPr="00BC5E03">
        <w:rPr>
          <w:b/>
        </w:rPr>
        <w:t xml:space="preserve">before </w:t>
      </w:r>
      <w:r w:rsidRPr="00BC5E03">
        <w:rPr>
          <w:b/>
          <w:u w:val="single"/>
        </w:rPr>
        <w:t xml:space="preserve">                 </w:t>
      </w:r>
      <w:r w:rsidRPr="00BC5E03">
        <w:rPr>
          <w:b/>
        </w:rPr>
        <w:t xml:space="preserve"> of each year</w:t>
      </w:r>
      <w:r w:rsidRPr="007F6420">
        <w:t>, the Contractor shall provide a current statement of the principal and accumulated interest of the reserve fund account to the Contracting Officer.</w:t>
      </w:r>
    </w:p>
    <w:p w14:paraId="3D56A883" w14:textId="77777777" w:rsidR="000C486F" w:rsidRPr="007F6420" w:rsidRDefault="000C486F" w:rsidP="00751F11">
      <w:pPr>
        <w:suppressLineNumbers/>
        <w:spacing w:after="0" w:line="240" w:lineRule="auto"/>
        <w:ind w:firstLine="720"/>
      </w:pPr>
    </w:p>
    <w:p w14:paraId="55B04B87" w14:textId="064D90BD" w:rsidR="00A9672A" w:rsidRDefault="000576B0"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0576B0">
        <w:rPr>
          <w:b/>
        </w:rPr>
        <w:t>22</w:t>
      </w:r>
      <w:r w:rsidR="00A9672A" w:rsidRPr="000576B0">
        <w:rPr>
          <w:b/>
        </w:rPr>
        <w:t>.</w:t>
      </w:r>
      <w:r w:rsidR="00A9672A" w:rsidRPr="000576B0">
        <w:rPr>
          <w:b/>
        </w:rPr>
        <w:tab/>
      </w:r>
      <w:r w:rsidR="00A9672A" w:rsidRPr="00913FE2">
        <w:rPr>
          <w:b/>
        </w:rPr>
        <w:t xml:space="preserve">Article </w:t>
      </w:r>
      <w:r w:rsidR="00A9672A">
        <w:rPr>
          <w:b/>
        </w:rPr>
        <w:t>X</w:t>
      </w:r>
      <w:r w:rsidR="003542F1">
        <w:rPr>
          <w:b/>
        </w:rPr>
        <w:t xml:space="preserve"> of the Existing Contract, entitled </w:t>
      </w:r>
      <w:r w:rsidR="003542F1" w:rsidRPr="005779D9">
        <w:rPr>
          <w:b/>
          <w:u w:val="single"/>
        </w:rPr>
        <w:t>EXAMINATION, INSPECTION, AND AUDIT OF PROJECT WORKS, RECORDS, AND REPORTS FOR DETERMINING ADEQUACY OF OPERATION AND MAINTENANCE</w:t>
      </w:r>
      <w:r w:rsidR="003542F1">
        <w:rPr>
          <w:b/>
        </w:rPr>
        <w:t>,</w:t>
      </w:r>
      <w:r w:rsidR="00A9672A">
        <w:rPr>
          <w:b/>
        </w:rPr>
        <w:t xml:space="preserve"> </w:t>
      </w:r>
      <w:r w:rsidR="00A9672A" w:rsidRPr="00FB5E4C">
        <w:rPr>
          <w:b/>
        </w:rPr>
        <w:t xml:space="preserve">is </w:t>
      </w:r>
      <w:r w:rsidR="003542F1">
        <w:rPr>
          <w:b/>
        </w:rPr>
        <w:t>amended</w:t>
      </w:r>
      <w:r w:rsidR="00A9672A" w:rsidRPr="00FB5E4C">
        <w:rPr>
          <w:b/>
        </w:rPr>
        <w:t xml:space="preserve"> and replaced </w:t>
      </w:r>
      <w:r w:rsidR="003542F1">
        <w:rPr>
          <w:b/>
        </w:rPr>
        <w:t xml:space="preserve">in its entirety </w:t>
      </w:r>
      <w:r w:rsidR="00A9672A" w:rsidRPr="00FB5E4C">
        <w:rPr>
          <w:b/>
        </w:rPr>
        <w:t xml:space="preserve">with </w:t>
      </w:r>
      <w:r w:rsidR="00A9672A">
        <w:rPr>
          <w:b/>
        </w:rPr>
        <w:t>the following</w:t>
      </w:r>
      <w:r w:rsidR="00B01506">
        <w:rPr>
          <w:b/>
        </w:rPr>
        <w:t xml:space="preserve"> new Article X</w:t>
      </w:r>
      <w:r w:rsidR="00A9672A" w:rsidRPr="00913FE2">
        <w:rPr>
          <w:b/>
        </w:rPr>
        <w:t>:</w:t>
      </w:r>
    </w:p>
    <w:p w14:paraId="1C4CDD44" w14:textId="7FAC7464" w:rsidR="001B13C2" w:rsidRDefault="00D81CB9" w:rsidP="00F13044">
      <w:pPr>
        <w:keepNext/>
        <w:spacing w:after="0" w:line="240" w:lineRule="auto"/>
        <w:jc w:val="center"/>
        <w:rPr>
          <w:b/>
          <w:u w:val="single"/>
        </w:rPr>
      </w:pPr>
      <w:r w:rsidRPr="00D17033">
        <w:rPr>
          <w:b/>
          <w:u w:val="single"/>
        </w:rPr>
        <w:t>(</w:t>
      </w:r>
      <w:r w:rsidR="002E5E96">
        <w:rPr>
          <w:b/>
          <w:u w:val="single"/>
        </w:rPr>
        <w:t>DIVISION LEVEL</w:t>
      </w:r>
      <w:r w:rsidRPr="00D17033">
        <w:rPr>
          <w:b/>
          <w:u w:val="single"/>
        </w:rPr>
        <w:t xml:space="preserve">, IF NOT DELETE) </w:t>
      </w:r>
    </w:p>
    <w:p w14:paraId="5A722479" w14:textId="77777777" w:rsidR="001B13C2" w:rsidRDefault="001B13C2" w:rsidP="00751F11">
      <w:pPr>
        <w:keepNext/>
        <w:suppressLineNumbers/>
        <w:spacing w:after="0" w:line="240" w:lineRule="auto"/>
        <w:jc w:val="center"/>
        <w:rPr>
          <w:b/>
          <w:u w:val="single"/>
        </w:rPr>
      </w:pPr>
    </w:p>
    <w:p w14:paraId="2FBD538D" w14:textId="17C6205B" w:rsidR="006837C8" w:rsidRDefault="00AC1AEB" w:rsidP="00AC1AEB">
      <w:pPr>
        <w:spacing w:after="0" w:line="240" w:lineRule="auto"/>
        <w:ind w:firstLine="1440"/>
      </w:pPr>
      <w:r>
        <w:t>X.</w:t>
      </w:r>
      <w:r>
        <w:tab/>
      </w:r>
      <w:r w:rsidR="006837C8" w:rsidRPr="003C32A6">
        <w:t>(a)</w:t>
      </w:r>
      <w:r w:rsidR="00962607">
        <w:tab/>
      </w:r>
      <w:r w:rsidR="006837C8" w:rsidRPr="003C32A6">
        <w:t>The Contracting Officer may</w:t>
      </w:r>
      <w:r w:rsidR="006837C8">
        <w:t>,</w:t>
      </w:r>
      <w:r w:rsidR="006837C8" w:rsidRPr="003C32A6">
        <w:t xml:space="preserve"> from time to time, examine the following:  the Contractor's books, records, and reports; the project works being operated by the Contractor; the adequacy of the operation</w:t>
      </w:r>
      <w:r w:rsidR="006837C8">
        <w:t xml:space="preserve"> and</w:t>
      </w:r>
      <w:r w:rsidR="006837C8" w:rsidRPr="003C32A6">
        <w:t xml:space="preserve"> maintenance </w:t>
      </w:r>
      <w:r w:rsidR="006837C8">
        <w:t>[</w:t>
      </w:r>
      <w:r w:rsidR="006837C8" w:rsidRPr="003C32A6">
        <w:t>and safety of dams</w:t>
      </w:r>
      <w:r w:rsidR="006837C8">
        <w:t>]</w:t>
      </w:r>
      <w:r w:rsidR="006837C8" w:rsidRPr="003C32A6">
        <w:t xml:space="preserve"> program</w:t>
      </w:r>
      <w:r w:rsidR="006837C8">
        <w:t>[</w:t>
      </w:r>
      <w:r w:rsidR="006837C8" w:rsidRPr="003C32A6">
        <w:t>s</w:t>
      </w:r>
      <w:r w:rsidR="006837C8">
        <w:t>]</w:t>
      </w:r>
      <w:r w:rsidR="006837C8" w:rsidRPr="003C32A6">
        <w:t>; the reserve fund; and the water conservation program including the water conservation fund, if applicable.  Notwithstanding title ownership, where the United States retains a financial, physical, or liability interest in facilities either constructed by the United States or with funds provided by the United States, the Contracting Officer may examine any or all of the project works providing such interest to the United States.</w:t>
      </w:r>
    </w:p>
    <w:p w14:paraId="1175F589" w14:textId="77777777" w:rsidR="007220CE" w:rsidRDefault="007220CE" w:rsidP="00FD61D6">
      <w:pPr>
        <w:suppressLineNumbers/>
        <w:spacing w:after="0" w:line="240" w:lineRule="auto"/>
        <w:ind w:firstLine="720"/>
      </w:pPr>
    </w:p>
    <w:p w14:paraId="0D3B0285" w14:textId="290090B7" w:rsidR="006837C8" w:rsidRDefault="006837C8" w:rsidP="00AC1AEB">
      <w:pPr>
        <w:spacing w:after="0" w:line="240" w:lineRule="auto"/>
        <w:ind w:firstLine="2160"/>
      </w:pPr>
      <w:r w:rsidRPr="003C32A6">
        <w:t>(b)</w:t>
      </w:r>
      <w:r w:rsidR="00962607">
        <w:tab/>
      </w:r>
      <w:r w:rsidRPr="003C32A6">
        <w:t xml:space="preserve">The Contracting Officer </w:t>
      </w:r>
      <w:r>
        <w:t xml:space="preserve">may, </w:t>
      </w:r>
      <w:r w:rsidRPr="003C32A6">
        <w:t xml:space="preserve">or the Contractor may </w:t>
      </w:r>
      <w:r>
        <w:t>ask</w:t>
      </w:r>
      <w:r w:rsidRPr="003C32A6">
        <w:t xml:space="preserve"> the Contracting Officer to</w:t>
      </w:r>
      <w:r>
        <w:t>,</w:t>
      </w:r>
      <w:r w:rsidRPr="003C32A6">
        <w:t xml:space="preserve"> conduct special inspections of any project works being operated by the Contractor and special audits of the Contractor's books and records to ascertain the extent of any operation and maintenance deficiencies to determine the remedial measures required for their correction and to assist the Contractor in solving specific problems.  Except in an emergency, any special inspection or audit shall be made only after written notice thereof has been delivered to the Contractor by the Contracting Officer.</w:t>
      </w:r>
    </w:p>
    <w:p w14:paraId="2A98CB2F" w14:textId="77777777" w:rsidR="007220CE" w:rsidRPr="003C32A6" w:rsidRDefault="007220CE" w:rsidP="00FD61D6">
      <w:pPr>
        <w:suppressLineNumbers/>
        <w:spacing w:after="0" w:line="240" w:lineRule="auto"/>
        <w:ind w:firstLine="720"/>
      </w:pPr>
    </w:p>
    <w:p w14:paraId="2BDC67EF" w14:textId="01F643A6" w:rsidR="006837C8" w:rsidRDefault="006837C8" w:rsidP="00AC1AEB">
      <w:pPr>
        <w:spacing w:after="0" w:line="240" w:lineRule="auto"/>
        <w:ind w:firstLine="2160"/>
      </w:pPr>
      <w:r w:rsidRPr="003C32A6">
        <w:lastRenderedPageBreak/>
        <w:t>(c)</w:t>
      </w:r>
      <w:r w:rsidR="00962607">
        <w:tab/>
      </w:r>
      <w:r w:rsidRPr="003C32A6">
        <w:t>The Contractor shall provide access to the project works, operate any mechanical or electrical equipment, and be available to assist in the examination, inspection, or audit.</w:t>
      </w:r>
    </w:p>
    <w:p w14:paraId="181869D5" w14:textId="77777777" w:rsidR="007220CE" w:rsidRPr="003C32A6" w:rsidRDefault="007220CE" w:rsidP="00FD61D6">
      <w:pPr>
        <w:suppressLineNumbers/>
        <w:spacing w:after="0" w:line="240" w:lineRule="auto"/>
        <w:ind w:firstLine="720"/>
      </w:pPr>
    </w:p>
    <w:p w14:paraId="418BF778" w14:textId="4C9D96D6" w:rsidR="006837C8" w:rsidRDefault="006837C8" w:rsidP="00AC1AEB">
      <w:pPr>
        <w:spacing w:after="0" w:line="240" w:lineRule="auto"/>
        <w:ind w:firstLine="2160"/>
      </w:pPr>
      <w:r w:rsidRPr="003C32A6">
        <w:t>(d)</w:t>
      </w:r>
      <w:r w:rsidR="00962607">
        <w:tab/>
      </w:r>
      <w:r w:rsidRPr="003C32A6">
        <w:t>The Contracting Officer shall prepare reports based on the examinations, inspections, or audits and furnish copies of such reports and any recommendations to the Contractor.</w:t>
      </w:r>
    </w:p>
    <w:p w14:paraId="4E40057B" w14:textId="77777777" w:rsidR="007220CE" w:rsidRPr="003C32A6" w:rsidRDefault="007220CE" w:rsidP="00FD61D6">
      <w:pPr>
        <w:suppressLineNumbers/>
        <w:spacing w:after="0" w:line="240" w:lineRule="auto"/>
        <w:ind w:firstLine="720"/>
      </w:pPr>
    </w:p>
    <w:p w14:paraId="31A1808D" w14:textId="7B8C2DDA" w:rsidR="006837C8" w:rsidRDefault="006837C8" w:rsidP="00AC1AEB">
      <w:pPr>
        <w:spacing w:after="0" w:line="240" w:lineRule="auto"/>
        <w:ind w:firstLine="2160"/>
      </w:pPr>
      <w:r>
        <w:t>(e)</w:t>
      </w:r>
      <w:r w:rsidR="00962607">
        <w:tab/>
      </w:r>
      <w:r>
        <w:t>The costs incurred by the United States in conducting operation and maintenance examinations, inspections, and audits and preparing associated reports and recommendations related to high- and significant-hazard dams and associated facilities shall be nonreimbursable.  Associated facilities include carriage, distribution, and drainage systems; pumping and pump-generating plants; powerplant structures; tunnels/pipelines; diversion and storage dams (low-hazard); Type 2 bridges which are Reclamation-owned bridges not located on a public road; regulating reservoirs (low-hazard); fish passage and protective facilities, including hatcheries; river channelization features; rural/municipal water systems; desalting and other water treatment plants; maintenance buildings and service yards; facilities constructed under Federal loan programs (until paid out); and recreation facilities (reserved works only); and any other facilities as determined by the Contracting Officer.</w:t>
      </w:r>
    </w:p>
    <w:p w14:paraId="01D77819" w14:textId="77777777" w:rsidR="007220CE" w:rsidRDefault="007220CE" w:rsidP="00FD61D6">
      <w:pPr>
        <w:suppressLineNumbers/>
        <w:spacing w:after="0" w:line="240" w:lineRule="auto"/>
        <w:ind w:firstLine="720"/>
      </w:pPr>
    </w:p>
    <w:p w14:paraId="1BCD5F6A" w14:textId="0F0721CD" w:rsidR="006837C8" w:rsidRDefault="006837C8" w:rsidP="00AC1AEB">
      <w:pPr>
        <w:spacing w:after="0" w:line="240" w:lineRule="auto"/>
        <w:ind w:firstLine="2160"/>
      </w:pPr>
      <w:r>
        <w:t>(f)</w:t>
      </w:r>
      <w:r w:rsidR="00962607">
        <w:tab/>
      </w:r>
      <w:r>
        <w:t>Expenses incurred by the Contractor, as applicable, in participating in the operation and maintenance site examination will be borne by the Contractor.</w:t>
      </w:r>
    </w:p>
    <w:p w14:paraId="3360901B" w14:textId="77777777" w:rsidR="007220CE" w:rsidRDefault="007220CE" w:rsidP="00FD61D6">
      <w:pPr>
        <w:suppressLineNumbers/>
        <w:spacing w:after="0" w:line="240" w:lineRule="auto"/>
        <w:ind w:firstLine="720"/>
      </w:pPr>
    </w:p>
    <w:p w14:paraId="30D23635" w14:textId="4AC46DF7" w:rsidR="006837C8" w:rsidRDefault="006837C8" w:rsidP="00AC1AEB">
      <w:pPr>
        <w:spacing w:after="0" w:line="240" w:lineRule="auto"/>
        <w:ind w:firstLine="2160"/>
      </w:pPr>
      <w:r>
        <w:t>(g)</w:t>
      </w:r>
      <w:r w:rsidR="00962607">
        <w:tab/>
      </w:r>
      <w:r>
        <w:t>Requests by the Contractor for consultations, design services, or modification reviews, and the completion of any operation and maintenance activities identified in the formal recommendations resulting from the examination (unless otherwise noted) are to be funded as project operation and maintenance and are reimbursable by the Contractor to the extent of current project operation and maintenance allocations.</w:t>
      </w:r>
    </w:p>
    <w:p w14:paraId="000CB256" w14:textId="77777777" w:rsidR="007220CE" w:rsidRDefault="007220CE" w:rsidP="00FD61D6">
      <w:pPr>
        <w:suppressLineNumbers/>
        <w:spacing w:after="0" w:line="240" w:lineRule="auto"/>
        <w:ind w:firstLine="720"/>
      </w:pPr>
    </w:p>
    <w:p w14:paraId="0B765AC9" w14:textId="7B56728F" w:rsidR="006837C8" w:rsidRDefault="006837C8" w:rsidP="00AC1AEB">
      <w:pPr>
        <w:spacing w:after="0" w:line="240" w:lineRule="auto"/>
        <w:ind w:firstLine="2160"/>
      </w:pPr>
      <w:r>
        <w:t>(h)</w:t>
      </w:r>
      <w:r w:rsidR="00962607">
        <w:tab/>
      </w:r>
      <w:r>
        <w:t>Site visit special inspections that are beyond the regularly scheduled operation and maintenance examinations conducted to evaluate particular concerns or problems and provide assistance relative to any corrective action (either as a follow up to an operation and maintenance examination or when requested by the Contractor) shall be nonreimbursable.</w:t>
      </w:r>
    </w:p>
    <w:p w14:paraId="4681ED20" w14:textId="77777777" w:rsidR="007220CE" w:rsidRDefault="007220CE" w:rsidP="00FD61D6">
      <w:pPr>
        <w:suppressLineNumbers/>
        <w:spacing w:after="0" w:line="240" w:lineRule="auto"/>
        <w:ind w:firstLine="720"/>
      </w:pPr>
    </w:p>
    <w:p w14:paraId="56858817" w14:textId="21AC99B4" w:rsidR="006837C8" w:rsidRDefault="006837C8" w:rsidP="00AC1AEB">
      <w:pPr>
        <w:spacing w:after="0" w:line="240" w:lineRule="auto"/>
        <w:ind w:firstLine="2160"/>
      </w:pPr>
      <w:r>
        <w:t>(i)</w:t>
      </w:r>
      <w:r w:rsidR="00962607">
        <w:tab/>
      </w:r>
      <w:r w:rsidRPr="003C32A6">
        <w:t xml:space="preserve">The Contracting Officer may provide the State(s) an opportunity to observe and participate in, at </w:t>
      </w:r>
      <w:r>
        <w:t>its (</w:t>
      </w:r>
      <w:r w:rsidRPr="003C32A6">
        <w:t>their</w:t>
      </w:r>
      <w:r>
        <w:t>)</w:t>
      </w:r>
      <w:r w:rsidRPr="003C32A6">
        <w:t xml:space="preserve"> own expense, the examinations and inspections.  The State(s) may be provided copies of reports and any recommendations relating to such examinations and inspections.</w:t>
      </w:r>
    </w:p>
    <w:p w14:paraId="4934536B" w14:textId="77777777" w:rsidR="007220CE" w:rsidRDefault="007220CE" w:rsidP="00FD61D6">
      <w:pPr>
        <w:suppressLineNumbers/>
        <w:spacing w:after="0" w:line="240" w:lineRule="auto"/>
        <w:ind w:firstLine="720"/>
      </w:pPr>
    </w:p>
    <w:p w14:paraId="5EED2A5F" w14:textId="007919BF" w:rsidR="00A9672A" w:rsidRDefault="00BA5458"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
        </w:rPr>
      </w:pPr>
      <w:r>
        <w:lastRenderedPageBreak/>
        <w:tab/>
      </w:r>
      <w:r w:rsidR="00C347DA" w:rsidRPr="00FD61D6">
        <w:rPr>
          <w:b/>
        </w:rPr>
        <w:t>23</w:t>
      </w:r>
      <w:r w:rsidR="00A9672A" w:rsidRPr="00FD61D6">
        <w:rPr>
          <w:b/>
        </w:rPr>
        <w:t>.</w:t>
      </w:r>
      <w:r w:rsidR="00A9672A" w:rsidRPr="00BA5458">
        <w:rPr>
          <w:b/>
        </w:rPr>
        <w:tab/>
      </w:r>
      <w:r w:rsidR="00A4796B" w:rsidRPr="00DB6431">
        <w:rPr>
          <w:b/>
        </w:rPr>
        <w:t xml:space="preserve">The Existing Contract is amended to add </w:t>
      </w:r>
      <w:r w:rsidR="00A9672A" w:rsidRPr="00DB6431">
        <w:rPr>
          <w:b/>
        </w:rPr>
        <w:t xml:space="preserve">Article </w:t>
      </w:r>
      <w:r w:rsidR="00A9672A" w:rsidRPr="00BC5E03">
        <w:rPr>
          <w:b/>
        </w:rPr>
        <w:t>X</w:t>
      </w:r>
      <w:r w:rsidR="00807239" w:rsidRPr="00DB6431">
        <w:rPr>
          <w:b/>
        </w:rPr>
        <w:t xml:space="preserve">, entitled </w:t>
      </w:r>
      <w:r w:rsidR="00807239" w:rsidRPr="00DB6431">
        <w:rPr>
          <w:b/>
          <w:u w:val="single"/>
        </w:rPr>
        <w:t>ADMINISTRATION OF FEDERAL PROJECT LANDS</w:t>
      </w:r>
      <w:r w:rsidR="00807239" w:rsidRPr="00DB6431">
        <w:rPr>
          <w:b/>
        </w:rPr>
        <w:t>,</w:t>
      </w:r>
      <w:r w:rsidR="00A9672A" w:rsidRPr="00DB6431">
        <w:rPr>
          <w:b/>
        </w:rPr>
        <w:t xml:space="preserve"> </w:t>
      </w:r>
      <w:r w:rsidR="00A4796B" w:rsidRPr="00791EC5">
        <w:rPr>
          <w:b/>
        </w:rPr>
        <w:t>as follows</w:t>
      </w:r>
      <w:r w:rsidR="00A9672A" w:rsidRPr="00791EC5">
        <w:rPr>
          <w:b/>
        </w:rPr>
        <w:t>:</w:t>
      </w:r>
    </w:p>
    <w:p w14:paraId="535EFB9F" w14:textId="53DA11F7" w:rsidR="00A13E21" w:rsidRDefault="00D81CB9" w:rsidP="00A433AF">
      <w:pPr>
        <w:keepNext/>
        <w:spacing w:after="0" w:line="240" w:lineRule="auto"/>
        <w:jc w:val="center"/>
        <w:rPr>
          <w:b/>
          <w:u w:val="single"/>
        </w:rPr>
      </w:pPr>
      <w:r w:rsidRPr="00503E70">
        <w:rPr>
          <w:b/>
          <w:u w:val="single"/>
        </w:rPr>
        <w:t>(</w:t>
      </w:r>
      <w:r w:rsidR="002E5E96">
        <w:rPr>
          <w:b/>
          <w:u w:val="single"/>
        </w:rPr>
        <w:t>DIVISION LEVEL</w:t>
      </w:r>
      <w:r w:rsidRPr="00503E70">
        <w:rPr>
          <w:b/>
          <w:u w:val="single"/>
        </w:rPr>
        <w:t xml:space="preserve">, IF NOT DELETE) </w:t>
      </w:r>
    </w:p>
    <w:p w14:paraId="5A03D496" w14:textId="77777777" w:rsidR="001B13C2" w:rsidRDefault="001B13C2" w:rsidP="00FD61D6">
      <w:pPr>
        <w:keepNext/>
        <w:suppressLineNumbers/>
        <w:spacing w:after="0" w:line="240" w:lineRule="auto"/>
        <w:jc w:val="center"/>
        <w:rPr>
          <w:u w:val="single"/>
        </w:rPr>
      </w:pPr>
    </w:p>
    <w:p w14:paraId="71758EF5" w14:textId="58E0C772" w:rsidR="006837C8" w:rsidRDefault="00B01506" w:rsidP="00807239">
      <w:pPr>
        <w:keepNext/>
        <w:spacing w:after="0" w:line="240" w:lineRule="auto"/>
        <w:ind w:firstLine="1440"/>
      </w:pPr>
      <w:r>
        <w:t>X.</w:t>
      </w:r>
      <w:r>
        <w:tab/>
      </w:r>
      <w:r w:rsidR="006837C8" w:rsidRPr="00D70CD8">
        <w:t xml:space="preserve">The lands and interests in lands acquired, withdrawn, or reserved and needed by the United States for the purposes of care, operation, and maintenance of </w:t>
      </w:r>
      <w:r w:rsidR="006837C8" w:rsidRPr="00D07551">
        <w:rPr>
          <w:b/>
        </w:rPr>
        <w:t>(</w:t>
      </w:r>
      <w:r w:rsidR="006837C8">
        <w:rPr>
          <w:b/>
        </w:rPr>
        <w:t xml:space="preserve">identify </w:t>
      </w:r>
      <w:r w:rsidR="006837C8" w:rsidRPr="00D07551">
        <w:rPr>
          <w:b/>
        </w:rPr>
        <w:t xml:space="preserve">Federal project </w:t>
      </w:r>
      <w:r w:rsidR="006837C8">
        <w:rPr>
          <w:b/>
        </w:rPr>
        <w:t>or project division, unit, or works, as appropriate</w:t>
      </w:r>
      <w:r w:rsidR="006837C8" w:rsidRPr="00D07551">
        <w:rPr>
          <w:b/>
        </w:rPr>
        <w:t>)</w:t>
      </w:r>
      <w:r w:rsidR="006837C8" w:rsidRPr="00D70CD8">
        <w:t xml:space="preserve"> project works may be used by the Contractor for such purposes.  The Contractor shall ensure that no unauthorized encroachment occurs on Federal project lands and rights-of-way.  The Contractor does not have the authority to issue any land-use agreement or grant that conveys an interest in Federal real property, nor to lease or dispose of any interest of the </w:t>
      </w:r>
      <w:smartTag w:uri="urn:schemas-microsoft-com:office:smarttags" w:element="place">
        <w:smartTag w:uri="urn:schemas-microsoft-com:office:smarttags" w:element="country-region">
          <w:r w:rsidR="006837C8" w:rsidRPr="00D70CD8">
            <w:t>United States</w:t>
          </w:r>
        </w:smartTag>
      </w:smartTag>
      <w:r w:rsidR="006837C8" w:rsidRPr="00D70CD8">
        <w:t>.</w:t>
      </w:r>
    </w:p>
    <w:p w14:paraId="3845C83F" w14:textId="77777777" w:rsidR="00A22F23" w:rsidRDefault="00A22F23" w:rsidP="00AC0CA4">
      <w:pPr>
        <w:suppressLineNumbers/>
        <w:spacing w:after="0" w:line="240" w:lineRule="auto"/>
        <w:ind w:firstLine="720"/>
      </w:pPr>
    </w:p>
    <w:p w14:paraId="0CD1286A" w14:textId="42EFD884" w:rsidR="001B70CC" w:rsidRDefault="00B4091C" w:rsidP="001B70C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Pr>
          <w:b/>
        </w:rPr>
        <w:t>24.</w:t>
      </w:r>
      <w:r w:rsidR="00BA5458">
        <w:rPr>
          <w:b/>
        </w:rPr>
        <w:tab/>
      </w:r>
      <w:r>
        <w:rPr>
          <w:b/>
          <w:color w:val="000000" w:themeColor="text1"/>
        </w:rPr>
        <w:t>T</w:t>
      </w:r>
      <w:r w:rsidR="001B70CC">
        <w:rPr>
          <w:b/>
          <w:color w:val="000000" w:themeColor="text1"/>
        </w:rPr>
        <w:t xml:space="preserve">he Existing Contract </w:t>
      </w:r>
      <w:r w:rsidR="001B70CC" w:rsidRPr="00807646">
        <w:rPr>
          <w:b/>
          <w:color w:val="000000" w:themeColor="text1"/>
        </w:rPr>
        <w:t xml:space="preserve">is </w:t>
      </w:r>
      <w:r w:rsidR="001B70CC">
        <w:rPr>
          <w:b/>
          <w:color w:val="000000" w:themeColor="text1"/>
        </w:rPr>
        <w:t>amended</w:t>
      </w:r>
      <w:r>
        <w:rPr>
          <w:b/>
          <w:color w:val="000000" w:themeColor="text1"/>
        </w:rPr>
        <w:t xml:space="preserve"> to add Article </w:t>
      </w:r>
      <w:r w:rsidRPr="00DB6431">
        <w:rPr>
          <w:b/>
          <w:color w:val="000000" w:themeColor="text1"/>
        </w:rPr>
        <w:t>X</w:t>
      </w:r>
      <w:r w:rsidR="005779D9">
        <w:rPr>
          <w:b/>
          <w:color w:val="000000" w:themeColor="text1"/>
        </w:rPr>
        <w:t xml:space="preserve">, entitled </w:t>
      </w:r>
      <w:r w:rsidR="005779D9" w:rsidRPr="00EA1D8A">
        <w:rPr>
          <w:b/>
          <w:color w:val="000000" w:themeColor="text1"/>
          <w:u w:val="single"/>
        </w:rPr>
        <w:t>CONTAMINATION OR POLLUTION OF FEDERAL PROPERTY</w:t>
      </w:r>
      <w:r w:rsidR="005779D9">
        <w:rPr>
          <w:b/>
          <w:color w:val="000000" w:themeColor="text1"/>
        </w:rPr>
        <w:t>, as follows</w:t>
      </w:r>
      <w:r w:rsidR="001B70CC" w:rsidRPr="00913FE2">
        <w:rPr>
          <w:b/>
        </w:rPr>
        <w:t>:</w:t>
      </w:r>
    </w:p>
    <w:p w14:paraId="4F081D89" w14:textId="77777777" w:rsidR="001B70CC" w:rsidRDefault="001B70CC" w:rsidP="001B70CC">
      <w:pPr>
        <w:keepNext/>
        <w:tabs>
          <w:tab w:val="center" w:pos="4680"/>
        </w:tabs>
        <w:spacing w:after="0" w:line="240" w:lineRule="auto"/>
        <w:jc w:val="center"/>
        <w:rPr>
          <w:b/>
          <w:u w:val="single"/>
        </w:rPr>
      </w:pPr>
      <w:r w:rsidRPr="00320965" w:rsidDel="004F3F90">
        <w:rPr>
          <w:b/>
        </w:rPr>
        <w:t xml:space="preserve"> </w:t>
      </w:r>
      <w:r w:rsidRPr="00503E70">
        <w:rPr>
          <w:b/>
          <w:u w:val="single"/>
        </w:rPr>
        <w:t xml:space="preserve">(APPLIES TO </w:t>
      </w:r>
      <w:r>
        <w:rPr>
          <w:b/>
          <w:u w:val="single"/>
        </w:rPr>
        <w:t>DIVISION LEVEL</w:t>
      </w:r>
      <w:r w:rsidRPr="00503E70">
        <w:rPr>
          <w:b/>
          <w:u w:val="single"/>
        </w:rPr>
        <w:t xml:space="preserve">, IF NOT DELETE) </w:t>
      </w:r>
    </w:p>
    <w:p w14:paraId="0561DF00" w14:textId="77777777" w:rsidR="001B70CC" w:rsidRDefault="001B70CC" w:rsidP="001B70CC">
      <w:pPr>
        <w:keepNext/>
        <w:tabs>
          <w:tab w:val="center" w:pos="4680"/>
        </w:tabs>
        <w:spacing w:after="0" w:line="240" w:lineRule="auto"/>
        <w:jc w:val="center"/>
        <w:rPr>
          <w:u w:val="single"/>
        </w:rPr>
      </w:pPr>
      <w:r w:rsidRPr="00294196">
        <w:rPr>
          <w:u w:val="single"/>
        </w:rPr>
        <w:t>CONTAMINATION OR POLLUTION OF FEDERAL PROPERTY</w:t>
      </w:r>
    </w:p>
    <w:p w14:paraId="16B4A864" w14:textId="77777777" w:rsidR="001B70CC" w:rsidRPr="00294196" w:rsidRDefault="001B70CC" w:rsidP="001B70CC">
      <w:pPr>
        <w:keepNext/>
        <w:suppressLineNumbers/>
        <w:tabs>
          <w:tab w:val="center" w:pos="4680"/>
        </w:tabs>
        <w:spacing w:after="0" w:line="240" w:lineRule="auto"/>
        <w:jc w:val="center"/>
      </w:pPr>
    </w:p>
    <w:p w14:paraId="2BACD04F" w14:textId="6A2B6028" w:rsidR="001B70CC" w:rsidRDefault="00B4091C" w:rsidP="001B70CC">
      <w:pPr>
        <w:spacing w:after="240" w:line="240" w:lineRule="auto"/>
        <w:ind w:firstLine="1440"/>
      </w:pPr>
      <w:r w:rsidRPr="00DB6431">
        <w:t>X</w:t>
      </w:r>
      <w:r w:rsidR="001B70CC" w:rsidRPr="00DB6431">
        <w:t>.</w:t>
      </w:r>
      <w:r w:rsidR="001B70CC">
        <w:tab/>
      </w:r>
      <w:r w:rsidR="001B70CC" w:rsidRPr="00294196">
        <w:t>(a)</w:t>
      </w:r>
      <w:r w:rsidR="001B70CC">
        <w:tab/>
      </w:r>
      <w:r w:rsidR="001B70CC" w:rsidRPr="00294196">
        <w:t>The Contractor shall not allow contamination or pollution of Federal project lands,</w:t>
      </w:r>
      <w:r w:rsidR="001B70CC">
        <w:t xml:space="preserve"> </w:t>
      </w:r>
      <w:r w:rsidR="001B70CC" w:rsidRPr="00294196">
        <w:t>project waters, or project works of the United States or administered by the United States and for which the Contractor has the responsibility for care, operation, and maintenance by its employees or agents.  The Contractor shall also take reasonable precautions to prevent such contamination or pollution by third parties.</w:t>
      </w:r>
    </w:p>
    <w:p w14:paraId="1FC02138" w14:textId="77777777" w:rsidR="001B70CC" w:rsidRPr="00294196" w:rsidRDefault="001B70CC" w:rsidP="001B70CC">
      <w:pPr>
        <w:spacing w:after="240" w:line="240" w:lineRule="auto"/>
        <w:ind w:firstLine="2160"/>
      </w:pPr>
      <w:r w:rsidRPr="00294196">
        <w:t>(b)</w:t>
      </w:r>
      <w:r>
        <w:tab/>
      </w:r>
      <w:r w:rsidRPr="00294196">
        <w:t>The Contractor shall comply with all applicable Federal</w:t>
      </w:r>
      <w:r>
        <w:t xml:space="preserve"> [, State, and local</w:t>
      </w:r>
      <w:r w:rsidRPr="00294196">
        <w:t xml:space="preserve"> laws and regulations</w:t>
      </w:r>
      <w:r>
        <w:t>]</w:t>
      </w:r>
      <w:r w:rsidRPr="00294196">
        <w:t xml:space="preserve"> and Reclamation policies and instructions existing, or hereafter enacted or promulgated, concerning any hazardous material that will be used, produced, transported, stored, </w:t>
      </w:r>
      <w:r>
        <w:t xml:space="preserve">released, </w:t>
      </w:r>
      <w:r w:rsidRPr="00294196">
        <w:t>or disposed of on or in Federal project lands, project waters, or project works.</w:t>
      </w:r>
    </w:p>
    <w:p w14:paraId="28C735DD" w14:textId="77777777" w:rsidR="001B70CC" w:rsidRDefault="001B70CC" w:rsidP="001B70CC">
      <w:pPr>
        <w:spacing w:after="240" w:line="240" w:lineRule="auto"/>
        <w:ind w:firstLine="2160"/>
      </w:pPr>
      <w:r>
        <w:t>(c)</w:t>
      </w:r>
      <w:r>
        <w:tab/>
        <w:t>“Hazardous material” means (1) any substance falling within the definition of “hazardous substance,” “pollutant or contaminant,” or “hazardous waste” under the Comprehensive Environmental Response, Compensation and Liability Act (42 U.S.C. § 9601(14), (29), and (33)); (2) oil, as defined by the Clean Water Act (33 U.S.C. § 1321(a)) and the Oil Pollution Act (33 U.S.C. § 2701(23)); (3) thermal pollution, refuse, garbage, sewage effluent, industrial waste, mine or mill tailings, mineral salts, pesticides, and other solid waste, and (4) any other substance regulated as hazardous or toxic under Federal [, State, local] or Tribal law.</w:t>
      </w:r>
    </w:p>
    <w:p w14:paraId="7D6A34ED" w14:textId="77777777" w:rsidR="001B70CC" w:rsidRDefault="001B70CC" w:rsidP="001B70CC">
      <w:pPr>
        <w:spacing w:after="240" w:line="240" w:lineRule="auto"/>
        <w:ind w:firstLine="2160"/>
      </w:pPr>
      <w:r>
        <w:t>(d)</w:t>
      </w:r>
      <w:r>
        <w:tab/>
        <w:t xml:space="preserve">Upon discovery of any event which may or does result in contamination or pollution of Federal project lands, project water, or project works, the Contractor shall immediately undertake all measures necessary to protect public health and the environment, including measures necessary to contain or abate any such contamination or pollution, and shall report such discovery with full details of the actions taken to the Contracting </w:t>
      </w:r>
      <w:r>
        <w:lastRenderedPageBreak/>
        <w:t xml:space="preserve">Officer.  Reporting shall be within a reasonable time period but shall not exceed 24 hours from the time of discovery if it is an emergency and the first working day following discovery in the event of a non-emergency. </w:t>
      </w:r>
    </w:p>
    <w:p w14:paraId="6E7D5989" w14:textId="77777777" w:rsidR="001B70CC" w:rsidRPr="00294196" w:rsidRDefault="001B70CC" w:rsidP="001B70CC">
      <w:pPr>
        <w:spacing w:after="240" w:line="240" w:lineRule="auto"/>
        <w:ind w:firstLine="2160"/>
      </w:pPr>
      <w:r w:rsidRPr="00294196">
        <w:t>(e)</w:t>
      </w:r>
      <w:r>
        <w:tab/>
      </w:r>
      <w:r w:rsidRPr="00294196">
        <w:t>If violation of the provisions of this Article occurs and the Contractor does not take immediate corrective action</w:t>
      </w:r>
      <w:r>
        <w:t>,</w:t>
      </w:r>
      <w:r w:rsidRPr="00294196">
        <w:t xml:space="preserve"> as determined by the Contracting Officer, the Contractor may be subject to remedies imposed by the Contracting Officer, which may include termination of this </w:t>
      </w:r>
      <w:r>
        <w:t>C</w:t>
      </w:r>
      <w:r w:rsidRPr="00294196">
        <w:t>ontract.</w:t>
      </w:r>
    </w:p>
    <w:p w14:paraId="59E0DD45" w14:textId="77777777" w:rsidR="001B70CC" w:rsidRDefault="001B70CC" w:rsidP="001B70CC">
      <w:pPr>
        <w:spacing w:after="240" w:line="240" w:lineRule="auto"/>
        <w:ind w:firstLine="2160"/>
      </w:pPr>
      <w:r>
        <w:t>(f)</w:t>
      </w:r>
      <w:r>
        <w:tab/>
        <w:t>The Contractor shall be liable for any response action or corrective measure necessary to protect public health and the environment or to restore Federal project lands, project waters, or project works that are adversely affected as a result of such violation, and for all costs, penalties or other sanctions that are imposed for violation of any Federal [, State, local] or Tribal laws and regulations concerning hazardous material.  At the discretion of the Contracting Officer, the United States may also terminate this Amendatory Contract, as a result of such violation.</w:t>
      </w:r>
    </w:p>
    <w:p w14:paraId="22958DB0" w14:textId="77777777" w:rsidR="001B70CC" w:rsidRDefault="001B70CC" w:rsidP="001B70CC">
      <w:pPr>
        <w:spacing w:after="240" w:line="240" w:lineRule="auto"/>
        <w:ind w:firstLine="2160"/>
      </w:pPr>
      <w:r>
        <w:t>(g)</w:t>
      </w:r>
      <w:r>
        <w:tab/>
        <w:t xml:space="preserve">The Contractor shall defend, indemnify, protect and save the United States harmless from and against any costs, expenses, claims, damages, demands, or other liability arising from or relating to Contractor’s violation of this article.  </w:t>
      </w:r>
    </w:p>
    <w:p w14:paraId="5E6968CF" w14:textId="77777777" w:rsidR="001B70CC" w:rsidRDefault="001B70CC" w:rsidP="001B70CC">
      <w:pPr>
        <w:spacing w:after="240" w:line="240" w:lineRule="auto"/>
        <w:ind w:firstLine="2160"/>
      </w:pPr>
      <w:r>
        <w:t>(h</w:t>
      </w:r>
      <w:r w:rsidRPr="00294196">
        <w:t>)</w:t>
      </w:r>
      <w:r>
        <w:tab/>
      </w:r>
      <w:r w:rsidRPr="00294196">
        <w:t>Reclamation agrees to provide information necessary for the Contractor, using reasonable diligence, to comply with the provisions of this Article.</w:t>
      </w:r>
    </w:p>
    <w:p w14:paraId="5BDA41C2" w14:textId="77777777" w:rsidR="00434DF3" w:rsidRDefault="00434DF3" w:rsidP="006763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
        </w:rPr>
      </w:pPr>
    </w:p>
    <w:p w14:paraId="4823563A" w14:textId="7B1AF0ED" w:rsidR="00BA5458" w:rsidRPr="00791EC5" w:rsidRDefault="00B4091C" w:rsidP="006763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b/>
        </w:rPr>
      </w:pPr>
      <w:r>
        <w:rPr>
          <w:b/>
        </w:rPr>
        <w:tab/>
      </w:r>
      <w:r w:rsidR="000576B0">
        <w:rPr>
          <w:b/>
        </w:rPr>
        <w:t>2</w:t>
      </w:r>
      <w:r>
        <w:rPr>
          <w:b/>
        </w:rPr>
        <w:t>5</w:t>
      </w:r>
      <w:r w:rsidR="00BA5458" w:rsidRPr="00E6419C">
        <w:rPr>
          <w:b/>
        </w:rPr>
        <w:t>.</w:t>
      </w:r>
      <w:r w:rsidR="00BA5458" w:rsidRPr="00E6419C">
        <w:rPr>
          <w:b/>
        </w:rPr>
        <w:tab/>
      </w:r>
      <w:r w:rsidR="00A4796B">
        <w:rPr>
          <w:b/>
        </w:rPr>
        <w:t xml:space="preserve">The Existing Contract is amended to add </w:t>
      </w:r>
      <w:r w:rsidR="00BA5458" w:rsidRPr="00DB6431">
        <w:rPr>
          <w:b/>
        </w:rPr>
        <w:t xml:space="preserve">Article </w:t>
      </w:r>
      <w:r w:rsidR="00BA5458" w:rsidRPr="00BC5E03">
        <w:rPr>
          <w:b/>
        </w:rPr>
        <w:t>X</w:t>
      </w:r>
      <w:r w:rsidR="003542F1" w:rsidRPr="00DB6431">
        <w:rPr>
          <w:b/>
        </w:rPr>
        <w:t xml:space="preserve">, entitled </w:t>
      </w:r>
      <w:r w:rsidR="003542F1" w:rsidRPr="00DB6431">
        <w:rPr>
          <w:b/>
          <w:u w:val="single"/>
        </w:rPr>
        <w:t>RECLAMATION REFORM ACT OF 1982</w:t>
      </w:r>
      <w:r w:rsidR="003542F1" w:rsidRPr="00DB6431">
        <w:rPr>
          <w:b/>
        </w:rPr>
        <w:t>,</w:t>
      </w:r>
      <w:r w:rsidR="00BA5458" w:rsidRPr="00DB6431">
        <w:rPr>
          <w:b/>
        </w:rPr>
        <w:t xml:space="preserve"> </w:t>
      </w:r>
      <w:r w:rsidR="00A4796B" w:rsidRPr="00DB6431">
        <w:rPr>
          <w:b/>
        </w:rPr>
        <w:t xml:space="preserve">to be </w:t>
      </w:r>
      <w:r w:rsidR="00BA5458" w:rsidRPr="00DB6431">
        <w:rPr>
          <w:b/>
        </w:rPr>
        <w:t>consistent with the W</w:t>
      </w:r>
      <w:r w:rsidR="00BA5458" w:rsidRPr="00791EC5">
        <w:rPr>
          <w:b/>
        </w:rPr>
        <w:t>IIN Act</w:t>
      </w:r>
      <w:r w:rsidR="00A4796B" w:rsidRPr="00791EC5">
        <w:rPr>
          <w:b/>
        </w:rPr>
        <w:t>, as follows</w:t>
      </w:r>
      <w:r w:rsidR="00BA5458" w:rsidRPr="00791EC5">
        <w:rPr>
          <w:b/>
        </w:rPr>
        <w:t>:</w:t>
      </w:r>
    </w:p>
    <w:p w14:paraId="0EAFD02E" w14:textId="77777777" w:rsidR="00BA5458" w:rsidRPr="00791EC5" w:rsidRDefault="00BA5458" w:rsidP="00BA54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center"/>
        <w:rPr>
          <w:b/>
        </w:rPr>
      </w:pPr>
      <w:r w:rsidRPr="00791EC5">
        <w:rPr>
          <w:b/>
        </w:rPr>
        <w:t>(IRRIGATION ONLY)</w:t>
      </w:r>
    </w:p>
    <w:p w14:paraId="60B27035" w14:textId="57FE6094" w:rsidR="00BA5458" w:rsidRDefault="00BA5458" w:rsidP="00BA545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pPr>
      <w:r w:rsidRPr="00EC3C79">
        <w:tab/>
      </w:r>
      <w:r w:rsidR="000576B0" w:rsidRPr="00EC3C79">
        <w:tab/>
      </w:r>
      <w:r w:rsidRPr="00DB6431">
        <w:t>X.</w:t>
      </w:r>
      <w:r w:rsidRPr="00DB6431">
        <w:tab/>
        <w:t>(a)</w:t>
      </w:r>
      <w:r w:rsidRPr="00DB6431">
        <w:tab/>
        <w:t>Upon a Contractor’s compliance with and</w:t>
      </w:r>
      <w:r>
        <w:t xml:space="preserve"> discharge of </w:t>
      </w:r>
      <w:r w:rsidRPr="002F0E51">
        <w:t>the Repayment Obligation</w:t>
      </w:r>
      <w:r>
        <w:t xml:space="preserve"> pursuant to this Amend</w:t>
      </w:r>
      <w:r w:rsidR="007422F8">
        <w:t>atory</w:t>
      </w:r>
      <w:r>
        <w:t xml:space="preserve"> Contract</w:t>
      </w:r>
      <w:r w:rsidR="0008574F">
        <w:t>,</w:t>
      </w:r>
      <w:r>
        <w:t xml:space="preserve"> subsections (a) and (b) of Section 213 of the Reclamation Reform Act of 1982 shall apply to affected lands.</w:t>
      </w:r>
    </w:p>
    <w:p w14:paraId="2AF0A6F3" w14:textId="1DDD7708" w:rsidR="00BA5458" w:rsidRDefault="00BA5458" w:rsidP="0008574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color w:val="000000" w:themeColor="text1"/>
        </w:rPr>
      </w:pPr>
      <w:r>
        <w:tab/>
      </w:r>
      <w:r>
        <w:tab/>
        <w:t>(b)</w:t>
      </w:r>
      <w:r>
        <w:tab/>
        <w:t>The obligation of a Contractor to repay the Additional Capital Obligation, or the construction costs or other capitalized costs described in</w:t>
      </w:r>
      <w:r w:rsidR="007422F8">
        <w:t xml:space="preserve"> subdivision</w:t>
      </w:r>
      <w:r>
        <w:t xml:space="preserve"> </w:t>
      </w:r>
      <w:r w:rsidR="0008574F">
        <w:t>3</w:t>
      </w:r>
      <w:r w:rsidR="0008574F" w:rsidRPr="00DB6431">
        <w:t>(</w:t>
      </w:r>
      <w:r w:rsidR="007F010E" w:rsidRPr="00DB6431">
        <w:t>b</w:t>
      </w:r>
      <w:r w:rsidR="0008574F" w:rsidRPr="00DB6431">
        <w:t>)</w:t>
      </w:r>
      <w:r w:rsidR="0008574F">
        <w:t xml:space="preserve"> </w:t>
      </w:r>
      <w:r w:rsidR="007422F8">
        <w:t>of this Amendatory Contract</w:t>
      </w:r>
      <w:r>
        <w:t>, shall not affect the Contractor’s status as having repaid all of the construction costs assignable to the Contractor or the applicability of subsection</w:t>
      </w:r>
      <w:r w:rsidR="007422F8">
        <w:t>s</w:t>
      </w:r>
      <w:r>
        <w:t xml:space="preserve"> (a) and (b) of </w:t>
      </w:r>
      <w:r>
        <w:lastRenderedPageBreak/>
        <w:t>section 213 of the Reclamation Reform Act of 1982 once the amount required to be paid by the Contractor under this Amend</w:t>
      </w:r>
      <w:r w:rsidR="007422F8">
        <w:t>atory</w:t>
      </w:r>
      <w:r>
        <w:t xml:space="preserve"> Contract</w:t>
      </w:r>
      <w:r w:rsidR="0008574F">
        <w:t xml:space="preserve"> is paid</w:t>
      </w:r>
      <w:r>
        <w:t>.</w:t>
      </w:r>
    </w:p>
    <w:p w14:paraId="74D533B9" w14:textId="1E9179FE" w:rsidR="00A9672A" w:rsidRDefault="000576B0"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E41F79">
        <w:rPr>
          <w:b/>
          <w:color w:val="000000" w:themeColor="text1"/>
        </w:rPr>
        <w:t>2</w:t>
      </w:r>
      <w:r w:rsidR="00B4091C">
        <w:rPr>
          <w:b/>
          <w:color w:val="000000" w:themeColor="text1"/>
        </w:rPr>
        <w:t>6</w:t>
      </w:r>
      <w:r w:rsidR="00E2643C" w:rsidRPr="00E41F79">
        <w:rPr>
          <w:b/>
          <w:color w:val="000000" w:themeColor="text1"/>
        </w:rPr>
        <w:t>.</w:t>
      </w:r>
      <w:r w:rsidR="00A9672A" w:rsidRPr="00E41F79">
        <w:rPr>
          <w:b/>
          <w:color w:val="000000" w:themeColor="text1"/>
        </w:rPr>
        <w:tab/>
      </w:r>
      <w:r w:rsidR="00A4796B">
        <w:rPr>
          <w:b/>
          <w:color w:val="000000" w:themeColor="text1"/>
        </w:rPr>
        <w:t xml:space="preserve">The Existing Contract is amended to add </w:t>
      </w:r>
      <w:r w:rsidR="00A9672A" w:rsidRPr="00913FE2">
        <w:rPr>
          <w:b/>
        </w:rPr>
        <w:t xml:space="preserve">Article </w:t>
      </w:r>
      <w:r w:rsidR="00A9672A" w:rsidRPr="00BC5E03">
        <w:rPr>
          <w:b/>
        </w:rPr>
        <w:t>X</w:t>
      </w:r>
      <w:r w:rsidR="003542F1">
        <w:rPr>
          <w:b/>
        </w:rPr>
        <w:t xml:space="preserve">, entitled </w:t>
      </w:r>
      <w:r w:rsidR="003542F1" w:rsidRPr="005779D9">
        <w:rPr>
          <w:b/>
          <w:u w:val="single"/>
        </w:rPr>
        <w:t>CERTIFICATION OF NONSEGREGATED FACILITIES</w:t>
      </w:r>
      <w:r w:rsidR="003542F1">
        <w:rPr>
          <w:b/>
        </w:rPr>
        <w:t>,</w:t>
      </w:r>
      <w:r w:rsidR="00A4796B">
        <w:rPr>
          <w:b/>
        </w:rPr>
        <w:t xml:space="preserve"> as follows</w:t>
      </w:r>
      <w:r w:rsidR="00A9672A" w:rsidRPr="00913FE2">
        <w:rPr>
          <w:b/>
        </w:rPr>
        <w:t>:</w:t>
      </w:r>
    </w:p>
    <w:p w14:paraId="7227500C" w14:textId="559DBBA6" w:rsidR="00795E16" w:rsidRDefault="00D44A4C" w:rsidP="001B13C2">
      <w:pPr>
        <w:keepNext/>
        <w:tabs>
          <w:tab w:val="center" w:pos="4680"/>
        </w:tabs>
        <w:spacing w:after="0" w:line="240" w:lineRule="auto"/>
        <w:jc w:val="center"/>
        <w:rPr>
          <w:b/>
          <w:u w:val="single"/>
        </w:rPr>
      </w:pPr>
      <w:r w:rsidRPr="00055DEA">
        <w:rPr>
          <w:b/>
          <w:color w:val="000000" w:themeColor="text1"/>
          <w:u w:val="single"/>
        </w:rPr>
        <w:t xml:space="preserve">(DOES NOT APPLY TO LOCAL GOVERNMENTS) </w:t>
      </w:r>
    </w:p>
    <w:p w14:paraId="1319EF1D" w14:textId="77777777" w:rsidR="001B13C2" w:rsidRDefault="001B13C2" w:rsidP="001B13C2">
      <w:pPr>
        <w:keepNext/>
        <w:tabs>
          <w:tab w:val="center" w:pos="4680"/>
        </w:tabs>
        <w:spacing w:after="0" w:line="240" w:lineRule="auto"/>
        <w:jc w:val="center"/>
        <w:rPr>
          <w:u w:val="single"/>
        </w:rPr>
      </w:pPr>
    </w:p>
    <w:p w14:paraId="3108694F" w14:textId="64C1B6AF" w:rsidR="001C0986" w:rsidRDefault="003542F1" w:rsidP="00C87960">
      <w:pPr>
        <w:keepNext/>
        <w:spacing w:after="0" w:line="240" w:lineRule="auto"/>
        <w:ind w:firstLine="1440"/>
      </w:pPr>
      <w:r>
        <w:t>X.</w:t>
      </w:r>
      <w:r>
        <w:tab/>
      </w:r>
      <w:r w:rsidR="001C0986" w:rsidRPr="002A7D5E">
        <w:t>The Contractor hereby certifies that it does not maintain or provide for its employees any segregated facilities at any of its establishments and that it does not permit its employees to perform their services at any location under its control where segregated facilities are maintained.  It certifies further that it will not maintain or provide for its employees any segregated facilities at any of its establishments and that it will not permit its employees to perform their services at any location under its control where segregated facilities are maintained.  The Contractor agrees that a breach of this certification is a violation of the Equal Employment Opportunity clause in this contract.  As used in this certification, the term "segregated facilities"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creed, color, or national origin, because of habit, local custom, disability, or otherwise.  The Contractor further agrees that (except where it has obtained identical certifications from proposed subcontractors for specific time periods) it will obtain identical certifications from proposed subcontractors prior to the award of subcontracts exceeding $10,000 which are not exempt from the provisions of the Equal Employment Opportunity clause; that it will retain such certifications in its files; and that it will forward the following notice to such proposed subcontractors (except where the proposed subcontractors have submitted identical certifications for specific time periods):</w:t>
      </w:r>
    </w:p>
    <w:p w14:paraId="544E6AA2" w14:textId="77777777" w:rsidR="007206DC" w:rsidRDefault="007206DC" w:rsidP="00AC0CA4">
      <w:pPr>
        <w:suppressLineNumbers/>
        <w:spacing w:after="0" w:line="240" w:lineRule="auto"/>
        <w:ind w:firstLine="720"/>
      </w:pPr>
    </w:p>
    <w:p w14:paraId="2ABCD35E" w14:textId="501F9702" w:rsidR="001C0986" w:rsidRDefault="001C0986" w:rsidP="00F13044">
      <w:pPr>
        <w:keepNext/>
        <w:spacing w:after="0" w:line="240" w:lineRule="auto"/>
        <w:ind w:firstLine="720"/>
        <w:jc w:val="center"/>
      </w:pPr>
      <w:r w:rsidRPr="002A7D5E">
        <w:t>NOTICE TO PROSPECTIVE SUBCONTRACTORS OF REQUIREMENT FOR CERTIFICATIONS OF NONSEGREGATED FACILITIES</w:t>
      </w:r>
    </w:p>
    <w:p w14:paraId="66F10C94" w14:textId="77777777" w:rsidR="007206DC" w:rsidRPr="002A7D5E" w:rsidRDefault="007206DC" w:rsidP="00AC0CA4">
      <w:pPr>
        <w:keepNext/>
        <w:suppressLineNumbers/>
        <w:spacing w:after="0" w:line="240" w:lineRule="auto"/>
        <w:ind w:firstLine="720"/>
        <w:jc w:val="center"/>
      </w:pPr>
    </w:p>
    <w:p w14:paraId="2905848F" w14:textId="77777777" w:rsidR="001C0986" w:rsidRDefault="001C0986" w:rsidP="007215A3">
      <w:pPr>
        <w:spacing w:after="0" w:line="240" w:lineRule="auto"/>
        <w:ind w:firstLine="720"/>
      </w:pPr>
      <w:r w:rsidRPr="002A7D5E">
        <w:t>A Certification of Nonsegregated Facilities must be submitted prior to the award of a subcontract exceeding $10,000 which is not exempt from the provisions of the Equal Employment Opportunity clause.  The certification may be submitted either for each subcontract or for all subcontracts during a period (i.e., quarterly, semiannually, or annually).  Note:  The penalty for making false statements in offers is prescribed in 18 U.S.C. </w:t>
      </w:r>
      <w:r>
        <w:t xml:space="preserve">§ </w:t>
      </w:r>
      <w:r w:rsidRPr="002A7D5E">
        <w:t>1001.</w:t>
      </w:r>
    </w:p>
    <w:p w14:paraId="53BB1965" w14:textId="44E9D12C" w:rsidR="00A9672A" w:rsidRPr="00DB6431" w:rsidRDefault="000576B0"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sidRPr="00C87960">
        <w:rPr>
          <w:b/>
        </w:rPr>
        <w:lastRenderedPageBreak/>
        <w:t>2</w:t>
      </w:r>
      <w:r w:rsidR="00B4091C">
        <w:rPr>
          <w:b/>
        </w:rPr>
        <w:t>7</w:t>
      </w:r>
      <w:r w:rsidR="00E2643C" w:rsidRPr="00C87960">
        <w:rPr>
          <w:b/>
        </w:rPr>
        <w:t>.</w:t>
      </w:r>
      <w:r w:rsidR="00A9672A" w:rsidRPr="000576B0">
        <w:rPr>
          <w:b/>
        </w:rPr>
        <w:tab/>
      </w:r>
      <w:r w:rsidR="00A9672A" w:rsidRPr="00913FE2">
        <w:rPr>
          <w:b/>
        </w:rPr>
        <w:t xml:space="preserve">Article </w:t>
      </w:r>
      <w:r w:rsidR="00A9672A" w:rsidRPr="00BC5E03">
        <w:rPr>
          <w:b/>
        </w:rPr>
        <w:t>X</w:t>
      </w:r>
      <w:r w:rsidR="003542F1" w:rsidRPr="00DB6431">
        <w:rPr>
          <w:b/>
        </w:rPr>
        <w:t xml:space="preserve"> of the Existing Contract, entitled </w:t>
      </w:r>
      <w:r w:rsidR="003542F1" w:rsidRPr="00DB6431">
        <w:rPr>
          <w:b/>
          <w:u w:val="single"/>
        </w:rPr>
        <w:t>PEST MANAGEMENT</w:t>
      </w:r>
      <w:r w:rsidR="003542F1" w:rsidRPr="00DB6431">
        <w:rPr>
          <w:b/>
        </w:rPr>
        <w:t>,</w:t>
      </w:r>
      <w:r w:rsidR="00A9672A" w:rsidRPr="00DB6431">
        <w:rPr>
          <w:b/>
        </w:rPr>
        <w:t xml:space="preserve"> is </w:t>
      </w:r>
      <w:r w:rsidR="003542F1" w:rsidRPr="00DB6431">
        <w:rPr>
          <w:b/>
        </w:rPr>
        <w:t>amended</w:t>
      </w:r>
      <w:r w:rsidR="00A9672A" w:rsidRPr="00DB6431">
        <w:rPr>
          <w:b/>
        </w:rPr>
        <w:t xml:space="preserve"> and replaced </w:t>
      </w:r>
      <w:r w:rsidR="003542F1" w:rsidRPr="00DB6431">
        <w:rPr>
          <w:b/>
        </w:rPr>
        <w:t xml:space="preserve">in its entirety </w:t>
      </w:r>
      <w:r w:rsidR="00A9672A" w:rsidRPr="00DB6431">
        <w:rPr>
          <w:b/>
        </w:rPr>
        <w:t>with the following</w:t>
      </w:r>
      <w:r w:rsidRPr="00DB6431">
        <w:rPr>
          <w:b/>
        </w:rPr>
        <w:t xml:space="preserve"> new Article </w:t>
      </w:r>
      <w:r w:rsidRPr="00BC5E03">
        <w:rPr>
          <w:b/>
        </w:rPr>
        <w:t>X</w:t>
      </w:r>
      <w:r w:rsidR="00A9672A" w:rsidRPr="00DB6431">
        <w:rPr>
          <w:b/>
        </w:rPr>
        <w:t>:</w:t>
      </w:r>
    </w:p>
    <w:p w14:paraId="4D781167" w14:textId="1247B877" w:rsidR="00795E16" w:rsidRPr="00DB6431" w:rsidRDefault="00D81CB9" w:rsidP="00C87960">
      <w:pPr>
        <w:keepNext/>
        <w:spacing w:after="0" w:line="240" w:lineRule="auto"/>
        <w:jc w:val="center"/>
      </w:pPr>
      <w:r w:rsidRPr="00DB6431">
        <w:rPr>
          <w:b/>
          <w:u w:val="single"/>
        </w:rPr>
        <w:t>(</w:t>
      </w:r>
      <w:r w:rsidR="002E5E96" w:rsidRPr="00DB6431">
        <w:rPr>
          <w:b/>
          <w:u w:val="single"/>
        </w:rPr>
        <w:t>DIVISION LEVEL</w:t>
      </w:r>
      <w:r w:rsidRPr="00DB6431">
        <w:rPr>
          <w:b/>
          <w:u w:val="single"/>
        </w:rPr>
        <w:t xml:space="preserve">, IF NOT DELETE) </w:t>
      </w:r>
    </w:p>
    <w:p w14:paraId="2470C4AA" w14:textId="563FF187" w:rsidR="001C0986" w:rsidRDefault="0062172F" w:rsidP="00AC0CA4">
      <w:pPr>
        <w:keepNext/>
        <w:spacing w:after="0" w:line="240" w:lineRule="auto"/>
        <w:ind w:firstLine="1440"/>
      </w:pPr>
      <w:r w:rsidRPr="00BC5E03">
        <w:rPr>
          <w:b/>
        </w:rPr>
        <w:t>X</w:t>
      </w:r>
      <w:r w:rsidRPr="00DB6431">
        <w:t>.</w:t>
      </w:r>
      <w:r w:rsidRPr="00DB6431">
        <w:tab/>
      </w:r>
      <w:r w:rsidR="001C0986" w:rsidRPr="00DB6431">
        <w:t>(a)</w:t>
      </w:r>
      <w:r>
        <w:tab/>
      </w:r>
      <w:r w:rsidR="001C0986">
        <w:t xml:space="preserve">The Contractor is responsible for complying with applicable Federal, State, and local laws, rules, and regulations related to pest management in performing its responsibilities under this contract. </w:t>
      </w:r>
    </w:p>
    <w:p w14:paraId="4B01036D" w14:textId="77777777" w:rsidR="00795E16" w:rsidRDefault="00795E16" w:rsidP="00AC0CA4">
      <w:pPr>
        <w:suppressLineNumbers/>
        <w:spacing w:after="0" w:line="240" w:lineRule="auto"/>
        <w:ind w:firstLine="720"/>
      </w:pPr>
    </w:p>
    <w:p w14:paraId="1535697B" w14:textId="570D2B76" w:rsidR="001C0986" w:rsidRDefault="001C0986" w:rsidP="0062172F">
      <w:pPr>
        <w:spacing w:after="0" w:line="240" w:lineRule="auto"/>
        <w:ind w:firstLine="2160"/>
      </w:pPr>
      <w:r>
        <w:t>(b)</w:t>
      </w:r>
      <w:r w:rsidR="0062172F">
        <w:tab/>
      </w:r>
      <w:r w:rsidRPr="00BC6420">
        <w:t xml:space="preserve">The Contractor </w:t>
      </w:r>
      <w:r>
        <w:t xml:space="preserve">is responsible for effectively avoiding </w:t>
      </w:r>
      <w:r w:rsidRPr="00BC6420">
        <w:t xml:space="preserve">the introduction and spread of, and </w:t>
      </w:r>
      <w:r>
        <w:t>for</w:t>
      </w:r>
      <w:r w:rsidRPr="00BC6420">
        <w:t xml:space="preserve"> otherwise </w:t>
      </w:r>
      <w:r>
        <w:t>controlling,</w:t>
      </w:r>
      <w:r w:rsidRPr="00BC6420">
        <w:t xml:space="preserve"> undesirable plants and animals, as defined by the Contracting Officer, on </w:t>
      </w:r>
      <w:r>
        <w:t xml:space="preserve">or in </w:t>
      </w:r>
      <w:r w:rsidRPr="00BC6420">
        <w:t>Federal project lands</w:t>
      </w:r>
      <w:r>
        <w:t xml:space="preserve">, Federal </w:t>
      </w:r>
      <w:r w:rsidRPr="00BC6420">
        <w:t>project waters</w:t>
      </w:r>
      <w:r>
        <w:t>,</w:t>
      </w:r>
      <w:r w:rsidRPr="00BC6420">
        <w:t xml:space="preserve"> and </w:t>
      </w:r>
      <w:r>
        <w:t xml:space="preserve">Federal </w:t>
      </w:r>
      <w:r w:rsidRPr="00BC6420">
        <w:t xml:space="preserve">project works for which </w:t>
      </w:r>
      <w:r>
        <w:t xml:space="preserve">and to the extent that </w:t>
      </w:r>
      <w:r w:rsidRPr="00BC6420">
        <w:t>the Contra</w:t>
      </w:r>
      <w:r w:rsidRPr="004B5D1E">
        <w:t>ctor has operation and maintenance responsibility</w:t>
      </w:r>
      <w:r>
        <w:t xml:space="preserve">.  The Contractor is responsible for exercising the level of precaution necessary in meeting this responsibility, including inspecting </w:t>
      </w:r>
      <w:r w:rsidRPr="004B5D1E">
        <w:t>its vehicles</w:t>
      </w:r>
      <w:r>
        <w:t>, watercraft,</w:t>
      </w:r>
      <w:r w:rsidRPr="004B5D1E">
        <w:t xml:space="preserve"> and equipment for reproductive and vegetative parts, foreign soil, mud or other debris that may cause the spread of weeds, invasive species and other pests, and remov</w:t>
      </w:r>
      <w:r>
        <w:t xml:space="preserve">ing </w:t>
      </w:r>
      <w:r w:rsidRPr="004B5D1E">
        <w:t>such materials before moving its vehicles</w:t>
      </w:r>
      <w:r>
        <w:t>, watercraft,</w:t>
      </w:r>
      <w:r w:rsidRPr="004B5D1E">
        <w:t xml:space="preserve"> and equipment</w:t>
      </w:r>
      <w:r w:rsidRPr="004B5D1E">
        <w:rPr>
          <w:b/>
        </w:rPr>
        <w:t xml:space="preserve"> </w:t>
      </w:r>
      <w:r w:rsidRPr="004B5D1E">
        <w:t>onto any Federal land</w:t>
      </w:r>
      <w:r>
        <w:t>, into any Federal project facility waters,</w:t>
      </w:r>
      <w:r w:rsidRPr="004B5D1E">
        <w:t xml:space="preserve"> or out of any area on Federal project land where work is performed.</w:t>
      </w:r>
    </w:p>
    <w:p w14:paraId="622CA9EC" w14:textId="77777777" w:rsidR="00795E16" w:rsidRDefault="00795E16" w:rsidP="00AC0CA4">
      <w:pPr>
        <w:suppressLineNumbers/>
        <w:spacing w:after="0" w:line="240" w:lineRule="auto"/>
        <w:ind w:firstLine="720"/>
      </w:pPr>
    </w:p>
    <w:p w14:paraId="3D1C3E3E" w14:textId="52A3DF2F" w:rsidR="001C0986" w:rsidRDefault="001C0986" w:rsidP="0062172F">
      <w:pPr>
        <w:spacing w:after="0" w:line="240" w:lineRule="auto"/>
        <w:ind w:firstLine="2160"/>
      </w:pPr>
      <w:r>
        <w:t>(c)</w:t>
      </w:r>
      <w:r w:rsidR="0062172F">
        <w:tab/>
      </w:r>
      <w:r w:rsidRPr="004B5D1E">
        <w:t>Where decontamination</w:t>
      </w:r>
      <w:r>
        <w:t xml:space="preserve"> of the Contractor’s vehicles, watercraft, or equipment</w:t>
      </w:r>
      <w:r w:rsidRPr="004B5D1E">
        <w:t xml:space="preserve"> is required prior to entering Federal project land</w:t>
      </w:r>
      <w:r>
        <w:t xml:space="preserve"> or waters</w:t>
      </w:r>
      <w:r w:rsidRPr="004B5D1E">
        <w:t xml:space="preserve">, </w:t>
      </w:r>
      <w:r>
        <w:t>the decontamination</w:t>
      </w:r>
      <w:r w:rsidRPr="004B5D1E">
        <w:t xml:space="preserve"> shall be performed </w:t>
      </w:r>
      <w:r>
        <w:t xml:space="preserve">by the Contractor </w:t>
      </w:r>
      <w:r w:rsidRPr="004B5D1E">
        <w:t>at the point of prior use, or at an approved offsite facility able to process generated cleaning wastes</w:t>
      </w:r>
      <w:r>
        <w:t>, pursuant to applicable laws, rules, and regulations</w:t>
      </w:r>
      <w:r w:rsidRPr="004B5D1E">
        <w:t xml:space="preserve">.  Upon the completion of work, </w:t>
      </w:r>
      <w:r>
        <w:t xml:space="preserve">the Contractor will perform any required </w:t>
      </w:r>
      <w:r w:rsidRPr="004B5D1E">
        <w:t xml:space="preserve">decontamination within the work area before </w:t>
      </w:r>
      <w:r>
        <w:t xml:space="preserve">moving </w:t>
      </w:r>
      <w:r w:rsidRPr="004B5D1E">
        <w:t>the vehicles</w:t>
      </w:r>
      <w:r>
        <w:t>, watercraft,</w:t>
      </w:r>
      <w:r w:rsidRPr="004B5D1E">
        <w:t xml:space="preserve"> and equipment from Federal project lands</w:t>
      </w:r>
      <w:r>
        <w:t xml:space="preserve"> and waters</w:t>
      </w:r>
      <w:r w:rsidRPr="004B5D1E">
        <w:t>.</w:t>
      </w:r>
    </w:p>
    <w:p w14:paraId="79647358" w14:textId="77777777" w:rsidR="007220CE" w:rsidRDefault="007220CE" w:rsidP="00AC0CA4">
      <w:pPr>
        <w:suppressLineNumbers/>
        <w:spacing w:after="0" w:line="240" w:lineRule="auto"/>
        <w:ind w:firstLine="720"/>
      </w:pPr>
    </w:p>
    <w:p w14:paraId="7F8CB0F4" w14:textId="15EC9542" w:rsidR="001C0986" w:rsidRDefault="001C0986" w:rsidP="00AC0CA4">
      <w:pPr>
        <w:spacing w:after="0" w:line="240" w:lineRule="auto"/>
        <w:ind w:firstLine="2160"/>
      </w:pPr>
      <w:r>
        <w:t>(d)</w:t>
      </w:r>
      <w:r w:rsidR="0062172F">
        <w:tab/>
      </w:r>
      <w:r w:rsidRPr="00BC6420">
        <w:t xml:space="preserve">Programs for the control of undesirable plants and animals on Federal project lands, </w:t>
      </w:r>
      <w:r>
        <w:t xml:space="preserve">and in Federal </w:t>
      </w:r>
      <w:r w:rsidRPr="00BC6420">
        <w:t xml:space="preserve">project waters and </w:t>
      </w:r>
      <w:r>
        <w:t xml:space="preserve">Federal </w:t>
      </w:r>
      <w:r w:rsidRPr="00BC6420">
        <w:t>project works for which the Contractor has operation and maintenance responsibility will incorporate Integrated Pest Management (IPM) concepts and practices.  IPM refers to a systematic and environmentally compatible program to maintain pest populations within economically and environmentally tolerable levels.  In implementing an IPM program, the Contractor will adhere to applicable Federal and State laws and regulations and Department of the Interior and Bureau of Reclamation polic</w:t>
      </w:r>
      <w:r>
        <w:t>i</w:t>
      </w:r>
      <w:r w:rsidRPr="00BC6420">
        <w:t xml:space="preserve">es, directives, guidelines, and </w:t>
      </w:r>
      <w:r w:rsidRPr="002B6525">
        <w:t xml:space="preserve">manuals, including but not limited to, the Department of the Interior Manual, </w:t>
      </w:r>
      <w:r>
        <w:t xml:space="preserve">Part 517 </w:t>
      </w:r>
      <w:r w:rsidRPr="00FB1008">
        <w:rPr>
          <w:i/>
        </w:rPr>
        <w:t>Integrated Pest Management Policy</w:t>
      </w:r>
      <w:r>
        <w:t xml:space="preserve"> and </w:t>
      </w:r>
      <w:r w:rsidRPr="002B6525">
        <w:t xml:space="preserve">Part 609 </w:t>
      </w:r>
      <w:r w:rsidRPr="00AD495D">
        <w:rPr>
          <w:i/>
        </w:rPr>
        <w:t>Weed Control Program</w:t>
      </w:r>
      <w:r w:rsidRPr="002B6525">
        <w:t>, the Plant Protection Act of June</w:t>
      </w:r>
      <w:r>
        <w:t> </w:t>
      </w:r>
      <w:r w:rsidRPr="002B6525">
        <w:t>20, 2000 (Pub. L. 106</w:t>
      </w:r>
      <w:r w:rsidRPr="002B6525">
        <w:noBreakHyphen/>
        <w:t>224), and Executive Order 13112 of February 3, 1999.</w:t>
      </w:r>
    </w:p>
    <w:p w14:paraId="031B6140" w14:textId="77777777" w:rsidR="00795E16" w:rsidRDefault="00795E16" w:rsidP="00AC0CA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pPr>
    </w:p>
    <w:p w14:paraId="536D7813" w14:textId="63C4FC45" w:rsidR="00264F6A" w:rsidRDefault="000576B0" w:rsidP="008A15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u w:val="single"/>
        </w:rPr>
      </w:pPr>
      <w:r w:rsidRPr="000576B0">
        <w:rPr>
          <w:b/>
        </w:rPr>
        <w:t>2</w:t>
      </w:r>
      <w:r w:rsidR="00B4091C">
        <w:rPr>
          <w:b/>
        </w:rPr>
        <w:t>8</w:t>
      </w:r>
      <w:r w:rsidR="00264F6A" w:rsidRPr="000576B0">
        <w:rPr>
          <w:b/>
        </w:rPr>
        <w:t>.</w:t>
      </w:r>
      <w:r w:rsidR="00264F6A" w:rsidRPr="000576B0">
        <w:rPr>
          <w:b/>
        </w:rPr>
        <w:tab/>
      </w:r>
      <w:r w:rsidR="00A4796B">
        <w:rPr>
          <w:b/>
        </w:rPr>
        <w:t xml:space="preserve">The Existing Contract is amended to add </w:t>
      </w:r>
      <w:r w:rsidR="00264F6A" w:rsidRPr="00913FE2">
        <w:rPr>
          <w:b/>
        </w:rPr>
        <w:t xml:space="preserve">Article </w:t>
      </w:r>
      <w:r w:rsidR="00264F6A">
        <w:rPr>
          <w:b/>
        </w:rPr>
        <w:t>X</w:t>
      </w:r>
      <w:r w:rsidR="003542F1">
        <w:rPr>
          <w:b/>
        </w:rPr>
        <w:t xml:space="preserve">, entitled </w:t>
      </w:r>
      <w:r w:rsidR="003542F1" w:rsidRPr="008A1525">
        <w:rPr>
          <w:b/>
          <w:u w:val="single"/>
        </w:rPr>
        <w:t>MEDIUM FOR TRANSMITTING PAYMENTS</w:t>
      </w:r>
      <w:r w:rsidR="003542F1">
        <w:rPr>
          <w:b/>
        </w:rPr>
        <w:t>,</w:t>
      </w:r>
      <w:r w:rsidR="00264F6A">
        <w:rPr>
          <w:b/>
        </w:rPr>
        <w:t xml:space="preserve"> </w:t>
      </w:r>
      <w:r w:rsidR="00A4796B">
        <w:rPr>
          <w:b/>
        </w:rPr>
        <w:t>as follows</w:t>
      </w:r>
      <w:r w:rsidR="00264F6A" w:rsidRPr="00913FE2">
        <w:rPr>
          <w:b/>
        </w:rPr>
        <w:t>:</w:t>
      </w:r>
    </w:p>
    <w:p w14:paraId="21ED8901" w14:textId="2857DC41" w:rsidR="001C0986" w:rsidRDefault="0062172F" w:rsidP="00AC0CA4">
      <w:pPr>
        <w:spacing w:after="0" w:line="240" w:lineRule="auto"/>
        <w:ind w:firstLine="1440"/>
      </w:pPr>
      <w:r w:rsidRPr="00BC5E03">
        <w:rPr>
          <w:b/>
        </w:rPr>
        <w:t>X</w:t>
      </w:r>
      <w:r w:rsidRPr="00DB6431">
        <w:t>.</w:t>
      </w:r>
      <w:r>
        <w:tab/>
      </w:r>
      <w:r w:rsidR="001C0986" w:rsidRPr="00407AA1">
        <w:t>(a)</w:t>
      </w:r>
      <w:r>
        <w:tab/>
      </w:r>
      <w:r w:rsidR="001C0986" w:rsidRPr="00407AA1">
        <w:t xml:space="preserve">All payments from the Contractor to the United States under this </w:t>
      </w:r>
      <w:r w:rsidR="007815CA">
        <w:t>Amend</w:t>
      </w:r>
      <w:r w:rsidR="008A1525">
        <w:t>atory</w:t>
      </w:r>
      <w:r w:rsidR="007815CA">
        <w:t xml:space="preserve"> C</w:t>
      </w:r>
      <w:r w:rsidR="001C0986" w:rsidRPr="00407AA1">
        <w:t xml:space="preserve">ontract shall be by the medium requested by the United States on or before the </w:t>
      </w:r>
      <w:r w:rsidR="001C0986" w:rsidRPr="00407AA1">
        <w:lastRenderedPageBreak/>
        <w:t>date payment is due.  The required method of payment may include checks, wire transfers, or other types of payment specified by the United States.</w:t>
      </w:r>
    </w:p>
    <w:p w14:paraId="61326954" w14:textId="77777777" w:rsidR="007220CE" w:rsidRPr="00407AA1" w:rsidRDefault="007220CE" w:rsidP="00AC0CA4">
      <w:pPr>
        <w:suppressLineNumbers/>
        <w:spacing w:after="0" w:line="240" w:lineRule="auto"/>
        <w:ind w:firstLine="720"/>
      </w:pPr>
    </w:p>
    <w:p w14:paraId="30ADABE1" w14:textId="627FB82D" w:rsidR="001C0986" w:rsidRDefault="001C0986" w:rsidP="00AC0CA4">
      <w:pPr>
        <w:spacing w:after="0" w:line="240" w:lineRule="auto"/>
        <w:ind w:firstLine="2160"/>
      </w:pPr>
      <w:r w:rsidRPr="00407AA1">
        <w:t>(b)</w:t>
      </w:r>
      <w:r w:rsidR="0062172F">
        <w:tab/>
      </w:r>
      <w:r w:rsidRPr="00407AA1">
        <w:t xml:space="preserve">Upon execution of the </w:t>
      </w:r>
      <w:r w:rsidR="00795E16">
        <w:t>Amend</w:t>
      </w:r>
      <w:r w:rsidR="008A1525">
        <w:t>atory</w:t>
      </w:r>
      <w:r w:rsidR="00795E16">
        <w:t xml:space="preserve"> C</w:t>
      </w:r>
      <w:r w:rsidRPr="00407AA1">
        <w:t xml:space="preserve">ontract, the Contractor shall furnish the Contracting Officer with the Contractor’s taxpayer’s identification number (TIN).  The purpose for requiring the Contractor’s TIN is for collecting and reporting any delinquent amounts arising out of the Contractor’s relationship with the </w:t>
      </w:r>
      <w:smartTag w:uri="urn:schemas-microsoft-com:office:smarttags" w:element="place">
        <w:smartTag w:uri="urn:schemas-microsoft-com:office:smarttags" w:element="country-region">
          <w:r w:rsidRPr="00407AA1">
            <w:t>United States</w:t>
          </w:r>
        </w:smartTag>
      </w:smartTag>
      <w:r w:rsidRPr="00407AA1">
        <w:t>.</w:t>
      </w:r>
    </w:p>
    <w:p w14:paraId="00DCE8FF" w14:textId="77777777" w:rsidR="00795E16" w:rsidRDefault="00795E16" w:rsidP="00AC0CA4">
      <w:pPr>
        <w:suppressLineNumbers/>
        <w:spacing w:after="0" w:line="240" w:lineRule="auto"/>
        <w:ind w:firstLine="720"/>
      </w:pPr>
    </w:p>
    <w:p w14:paraId="11A79947" w14:textId="5F25B33A" w:rsidR="00264F6A" w:rsidRDefault="000576B0" w:rsidP="00751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u w:val="single"/>
        </w:rPr>
      </w:pPr>
      <w:r w:rsidRPr="000576B0">
        <w:rPr>
          <w:b/>
        </w:rPr>
        <w:t>2</w:t>
      </w:r>
      <w:r w:rsidR="00862EEF">
        <w:rPr>
          <w:b/>
        </w:rPr>
        <w:t>9</w:t>
      </w:r>
      <w:r w:rsidR="00264F6A" w:rsidRPr="000576B0">
        <w:rPr>
          <w:b/>
        </w:rPr>
        <w:t>.</w:t>
      </w:r>
      <w:r w:rsidR="00264F6A" w:rsidRPr="000576B0">
        <w:rPr>
          <w:b/>
        </w:rPr>
        <w:tab/>
      </w:r>
      <w:r w:rsidR="00A4796B">
        <w:rPr>
          <w:b/>
        </w:rPr>
        <w:t xml:space="preserve">The Existing Contract is amended to add </w:t>
      </w:r>
      <w:r w:rsidR="00264F6A" w:rsidRPr="00913FE2">
        <w:rPr>
          <w:b/>
        </w:rPr>
        <w:t xml:space="preserve">Article </w:t>
      </w:r>
      <w:r w:rsidR="00264F6A" w:rsidRPr="00BC5E03">
        <w:rPr>
          <w:b/>
        </w:rPr>
        <w:t>X</w:t>
      </w:r>
      <w:r w:rsidR="003865AA">
        <w:rPr>
          <w:b/>
        </w:rPr>
        <w:t xml:space="preserve">, entitled </w:t>
      </w:r>
      <w:r w:rsidR="003865AA" w:rsidRPr="008A1525">
        <w:rPr>
          <w:b/>
          <w:u w:val="single"/>
        </w:rPr>
        <w:t>INCORPORATION OF EXHIBITS</w:t>
      </w:r>
      <w:r w:rsidR="003865AA">
        <w:rPr>
          <w:b/>
        </w:rPr>
        <w:t>,</w:t>
      </w:r>
      <w:r w:rsidR="00264F6A">
        <w:rPr>
          <w:b/>
        </w:rPr>
        <w:t xml:space="preserve"> </w:t>
      </w:r>
      <w:r w:rsidR="00A4796B">
        <w:rPr>
          <w:b/>
        </w:rPr>
        <w:t>as follows</w:t>
      </w:r>
      <w:r w:rsidR="0062172F">
        <w:rPr>
          <w:b/>
        </w:rPr>
        <w:t>:</w:t>
      </w:r>
    </w:p>
    <w:p w14:paraId="2ABCD115" w14:textId="77777777" w:rsidR="001C1B11" w:rsidRPr="008377E5" w:rsidRDefault="001C1B11" w:rsidP="008377E5">
      <w:pPr>
        <w:suppressLineNumbers/>
        <w:tabs>
          <w:tab w:val="left" w:pos="720"/>
          <w:tab w:val="left" w:pos="1440"/>
          <w:tab w:val="left" w:pos="2160"/>
          <w:tab w:val="left" w:pos="3240"/>
        </w:tabs>
        <w:spacing w:after="0" w:line="240" w:lineRule="auto"/>
      </w:pPr>
    </w:p>
    <w:p w14:paraId="28ADDF6F" w14:textId="5F05C070" w:rsidR="001C1B11" w:rsidRDefault="0062172F" w:rsidP="0062172F">
      <w:pPr>
        <w:tabs>
          <w:tab w:val="left" w:pos="720"/>
          <w:tab w:val="left" w:pos="2160"/>
          <w:tab w:val="left" w:pos="3240"/>
        </w:tabs>
        <w:spacing w:after="0" w:line="480" w:lineRule="auto"/>
        <w:ind w:firstLine="1440"/>
      </w:pPr>
      <w:r w:rsidRPr="00BC5E03">
        <w:rPr>
          <w:b/>
        </w:rPr>
        <w:t>X</w:t>
      </w:r>
      <w:r>
        <w:t>.</w:t>
      </w:r>
      <w:r>
        <w:tab/>
      </w:r>
      <w:r w:rsidR="00ED46F8" w:rsidRPr="00ED46F8">
        <w:t xml:space="preserve">Exhibits A through </w:t>
      </w:r>
      <w:r w:rsidR="00ED46F8" w:rsidRPr="00E6419C">
        <w:t>E</w:t>
      </w:r>
      <w:r w:rsidR="00ED46F8" w:rsidRPr="00ED46F8">
        <w:t xml:space="preserve"> are attached hereto and incorporated herein by reference.</w:t>
      </w:r>
    </w:p>
    <w:p w14:paraId="31615FC5" w14:textId="1ADE55D9" w:rsidR="00264F6A" w:rsidRDefault="00862EEF" w:rsidP="00751F1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rPr>
          <w:b/>
        </w:rPr>
      </w:pPr>
      <w:r>
        <w:rPr>
          <w:b/>
        </w:rPr>
        <w:t>30</w:t>
      </w:r>
      <w:r w:rsidR="00264F6A" w:rsidRPr="000576B0">
        <w:rPr>
          <w:b/>
        </w:rPr>
        <w:t>.</w:t>
      </w:r>
      <w:r w:rsidR="00264F6A" w:rsidRPr="000576B0">
        <w:rPr>
          <w:b/>
        </w:rPr>
        <w:tab/>
      </w:r>
      <w:r w:rsidR="00A4796B">
        <w:rPr>
          <w:b/>
        </w:rPr>
        <w:t xml:space="preserve">The Existing Contract is amended to add </w:t>
      </w:r>
      <w:r w:rsidR="00264F6A" w:rsidRPr="00913FE2">
        <w:rPr>
          <w:b/>
        </w:rPr>
        <w:t xml:space="preserve">Article </w:t>
      </w:r>
      <w:r w:rsidR="00264F6A">
        <w:rPr>
          <w:b/>
        </w:rPr>
        <w:t>X</w:t>
      </w:r>
      <w:r w:rsidR="003865AA">
        <w:rPr>
          <w:b/>
        </w:rPr>
        <w:t xml:space="preserve">, entitled </w:t>
      </w:r>
      <w:r w:rsidR="003865AA" w:rsidRPr="005779D9">
        <w:rPr>
          <w:b/>
          <w:u w:val="single"/>
        </w:rPr>
        <w:t>CONTRACT DRAFTING CONSIDERATIONS</w:t>
      </w:r>
      <w:r w:rsidR="003865AA">
        <w:rPr>
          <w:b/>
        </w:rPr>
        <w:t>,</w:t>
      </w:r>
      <w:r w:rsidR="0096156D">
        <w:rPr>
          <w:b/>
        </w:rPr>
        <w:t xml:space="preserve"> </w:t>
      </w:r>
      <w:r w:rsidR="00A4796B">
        <w:rPr>
          <w:b/>
        </w:rPr>
        <w:t>as follows</w:t>
      </w:r>
      <w:r w:rsidR="00264F6A" w:rsidRPr="00913FE2">
        <w:rPr>
          <w:b/>
        </w:rPr>
        <w:t>:</w:t>
      </w:r>
    </w:p>
    <w:p w14:paraId="1C8D4BD7" w14:textId="716FCF5A" w:rsidR="00E4575F" w:rsidRDefault="0062172F" w:rsidP="00AC0CA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ind w:firstLine="1440"/>
        <w:rPr>
          <w:b/>
        </w:rPr>
      </w:pPr>
      <w:bookmarkStart w:id="29" w:name="_Hlk7158876"/>
      <w:r w:rsidRPr="00BC5E03">
        <w:rPr>
          <w:b/>
        </w:rPr>
        <w:t>X</w:t>
      </w:r>
      <w:r>
        <w:t>.</w:t>
      </w:r>
      <w:r>
        <w:tab/>
      </w:r>
      <w:r w:rsidR="00ED71E3" w:rsidRPr="00B4061F">
        <w:t xml:space="preserve">This </w:t>
      </w:r>
      <w:r w:rsidR="007815CA">
        <w:t>Amend</w:t>
      </w:r>
      <w:r w:rsidR="008A1525">
        <w:t>atory</w:t>
      </w:r>
      <w:r w:rsidR="007815CA">
        <w:t xml:space="preserve"> </w:t>
      </w:r>
      <w:r w:rsidR="00ED71E3" w:rsidRPr="00B4061F">
        <w:t xml:space="preserve">Contract has been negotiated and reviewed by the parties hereto, each of whom is sophisticated in the matters to which this </w:t>
      </w:r>
      <w:r w:rsidR="00F24C1A">
        <w:t>Amend</w:t>
      </w:r>
      <w:r w:rsidR="00332CB7">
        <w:t>atory</w:t>
      </w:r>
      <w:r w:rsidR="00F24C1A">
        <w:t xml:space="preserve"> </w:t>
      </w:r>
      <w:r w:rsidR="00ED71E3" w:rsidRPr="00B4061F">
        <w:t xml:space="preserve">Contract pertains.  The double-spaced Articles of this </w:t>
      </w:r>
      <w:r w:rsidR="007815CA">
        <w:t>Amend</w:t>
      </w:r>
      <w:r w:rsidR="00332CB7">
        <w:t>atory</w:t>
      </w:r>
      <w:r w:rsidR="007815CA">
        <w:t xml:space="preserve"> </w:t>
      </w:r>
      <w:r w:rsidR="00ED71E3" w:rsidRPr="00B4061F">
        <w:t>Contract have been drafted, negotiated, and reviewed by the parties, and no one party shall be considered to have drafted the stated articles.</w:t>
      </w:r>
      <w:r w:rsidR="00ED71E3">
        <w:t xml:space="preserve">  The single-spaced articles are standard articles and </w:t>
      </w:r>
      <w:r w:rsidR="00332CB7">
        <w:t xml:space="preserve">are </w:t>
      </w:r>
      <w:r w:rsidR="00ED71E3">
        <w:t>not negotiated</w:t>
      </w:r>
      <w:r w:rsidR="0039281C">
        <w:rPr>
          <w:b/>
        </w:rPr>
        <w:t>.</w:t>
      </w:r>
    </w:p>
    <w:bookmarkEnd w:id="29"/>
    <w:p w14:paraId="5B6A314A" w14:textId="132BFCDD" w:rsidR="00E4575F" w:rsidRPr="002146B3" w:rsidRDefault="00552237" w:rsidP="00AC0CA4">
      <w:pPr>
        <w:pStyle w:val="Heading1"/>
      </w:pPr>
      <w:r w:rsidRPr="002146B3">
        <w:t>EXISTING CONTRACT</w:t>
      </w:r>
    </w:p>
    <w:p w14:paraId="4B13F633" w14:textId="77777777" w:rsidR="00DB6431" w:rsidRDefault="00552237" w:rsidP="00AC0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sectPr w:rsidR="00DB6431" w:rsidSect="0084436C">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lnNumType w:countBy="1" w:restart="continuous"/>
          <w:pgNumType w:start="1"/>
          <w:cols w:space="720"/>
          <w:titlePg/>
          <w:docGrid w:linePitch="360"/>
        </w:sectPr>
      </w:pPr>
      <w:r>
        <w:tab/>
      </w:r>
      <w:r w:rsidR="000576B0">
        <w:t>3</w:t>
      </w:r>
      <w:r w:rsidR="00862EEF">
        <w:t>1</w:t>
      </w:r>
      <w:r>
        <w:t>.</w:t>
      </w:r>
      <w:r>
        <w:tab/>
        <w:t>Except as specifically provided herein, the</w:t>
      </w:r>
      <w:commentRangeStart w:id="30"/>
      <w:r>
        <w:t xml:space="preserve"> </w:t>
      </w:r>
      <w:r w:rsidR="005F2C36">
        <w:t>provisions of the</w:t>
      </w:r>
      <w:commentRangeEnd w:id="30"/>
      <w:r w:rsidR="005F2C36">
        <w:rPr>
          <w:rStyle w:val="CommentReference"/>
        </w:rPr>
        <w:commentReference w:id="30"/>
      </w:r>
      <w:r>
        <w:t xml:space="preserve"> Existing Contract shall continue in full force and effect as originally written and executed.</w:t>
      </w:r>
    </w:p>
    <w:p w14:paraId="19905346" w14:textId="45B8514E" w:rsidR="00552237" w:rsidRDefault="00552237" w:rsidP="00AC0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pPr>
    </w:p>
    <w:p w14:paraId="3C1C461F" w14:textId="4ED10683" w:rsidR="00053594" w:rsidRDefault="00053594" w:rsidP="00751F11">
      <w:pPr>
        <w:tabs>
          <w:tab w:val="left" w:pos="720"/>
          <w:tab w:val="left" w:pos="1440"/>
          <w:tab w:val="left" w:pos="2160"/>
          <w:tab w:val="left" w:pos="3240"/>
        </w:tabs>
        <w:spacing w:after="0" w:line="480" w:lineRule="auto"/>
      </w:pPr>
      <w:r>
        <w:tab/>
      </w:r>
      <w:r>
        <w:tab/>
      </w:r>
      <w:r w:rsidRPr="00053594">
        <w:t xml:space="preserve">IN WITNESS WHEREOF, the parties hereto have executed this </w:t>
      </w:r>
      <w:r w:rsidR="00200907">
        <w:t>Amend</w:t>
      </w:r>
      <w:r w:rsidR="005D6EBB">
        <w:t>atory</w:t>
      </w:r>
      <w:r w:rsidR="003C2275">
        <w:t xml:space="preserve"> Contract</w:t>
      </w:r>
      <w:r w:rsidRPr="00053594">
        <w:t xml:space="preserve"> as of the day and year first above written.</w:t>
      </w:r>
    </w:p>
    <w:p w14:paraId="7EC739CE" w14:textId="77777777" w:rsidR="00491263" w:rsidRDefault="00491263" w:rsidP="0084436C">
      <w:pPr>
        <w:tabs>
          <w:tab w:val="left" w:pos="720"/>
          <w:tab w:val="left" w:pos="1440"/>
          <w:tab w:val="left" w:pos="2160"/>
          <w:tab w:val="left" w:pos="3240"/>
          <w:tab w:val="left" w:pos="4320"/>
        </w:tabs>
        <w:spacing w:after="0" w:line="240" w:lineRule="auto"/>
      </w:pPr>
      <w:r>
        <w:tab/>
      </w:r>
      <w:r>
        <w:tab/>
      </w:r>
      <w:r>
        <w:tab/>
      </w:r>
      <w:r>
        <w:tab/>
      </w:r>
      <w:r>
        <w:tab/>
        <w:t>UNITED STATES OF AMERICA</w:t>
      </w:r>
    </w:p>
    <w:p w14:paraId="3C01965D" w14:textId="77777777" w:rsidR="00491263" w:rsidRDefault="00491263" w:rsidP="008377E5">
      <w:pPr>
        <w:suppressLineNumbers/>
        <w:tabs>
          <w:tab w:val="left" w:pos="720"/>
          <w:tab w:val="left" w:pos="1440"/>
          <w:tab w:val="left" w:pos="2160"/>
          <w:tab w:val="left" w:pos="3240"/>
          <w:tab w:val="left" w:pos="4320"/>
        </w:tabs>
        <w:spacing w:after="0" w:line="240" w:lineRule="auto"/>
      </w:pPr>
    </w:p>
    <w:p w14:paraId="23F23173" w14:textId="77777777" w:rsidR="00491263" w:rsidRDefault="00491263" w:rsidP="008377E5">
      <w:pPr>
        <w:suppressLineNumbers/>
        <w:tabs>
          <w:tab w:val="left" w:pos="720"/>
          <w:tab w:val="left" w:pos="1440"/>
          <w:tab w:val="left" w:pos="2160"/>
          <w:tab w:val="left" w:pos="3240"/>
          <w:tab w:val="left" w:pos="4320"/>
        </w:tabs>
        <w:spacing w:after="0" w:line="240" w:lineRule="auto"/>
      </w:pPr>
    </w:p>
    <w:p w14:paraId="1D5FBD14" w14:textId="77777777" w:rsidR="00491263" w:rsidRDefault="00491263" w:rsidP="008377E5">
      <w:pPr>
        <w:suppressLineNumbers/>
        <w:tabs>
          <w:tab w:val="left" w:pos="720"/>
          <w:tab w:val="left" w:pos="1440"/>
          <w:tab w:val="left" w:pos="2160"/>
          <w:tab w:val="left" w:pos="3240"/>
          <w:tab w:val="left" w:pos="4320"/>
        </w:tabs>
        <w:spacing w:after="0" w:line="240" w:lineRule="auto"/>
      </w:pPr>
    </w:p>
    <w:p w14:paraId="7CE579DC" w14:textId="77777777" w:rsidR="00491263" w:rsidRDefault="00491263" w:rsidP="008377E5">
      <w:pPr>
        <w:suppressLineNumbers/>
        <w:tabs>
          <w:tab w:val="left" w:pos="720"/>
          <w:tab w:val="left" w:pos="1440"/>
          <w:tab w:val="left" w:pos="2160"/>
          <w:tab w:val="left" w:pos="3240"/>
          <w:tab w:val="left" w:pos="4320"/>
        </w:tabs>
        <w:spacing w:after="0" w:line="240" w:lineRule="auto"/>
      </w:pPr>
    </w:p>
    <w:p w14:paraId="0A80E5B6" w14:textId="77777777" w:rsidR="00491263" w:rsidRDefault="00491263" w:rsidP="0084436C">
      <w:pPr>
        <w:tabs>
          <w:tab w:val="left" w:pos="720"/>
          <w:tab w:val="left" w:pos="1440"/>
          <w:tab w:val="left" w:pos="2160"/>
          <w:tab w:val="left" w:pos="3240"/>
          <w:tab w:val="left" w:pos="4320"/>
        </w:tabs>
        <w:spacing w:after="0" w:line="240" w:lineRule="auto"/>
      </w:pPr>
      <w:r>
        <w:tab/>
      </w:r>
      <w:r>
        <w:tab/>
      </w:r>
      <w:r>
        <w:tab/>
      </w:r>
      <w:r>
        <w:tab/>
      </w:r>
      <w:r>
        <w:tab/>
        <w:t>By: ______________________________________</w:t>
      </w:r>
    </w:p>
    <w:p w14:paraId="0DF9231A" w14:textId="77777777" w:rsidR="00491263" w:rsidRDefault="00491263" w:rsidP="0084436C">
      <w:pPr>
        <w:tabs>
          <w:tab w:val="left" w:pos="720"/>
          <w:tab w:val="left" w:pos="1440"/>
          <w:tab w:val="left" w:pos="2160"/>
          <w:tab w:val="left" w:pos="3240"/>
          <w:tab w:val="left" w:pos="4320"/>
          <w:tab w:val="left" w:pos="4770"/>
        </w:tabs>
        <w:spacing w:after="0" w:line="240" w:lineRule="auto"/>
      </w:pPr>
      <w:r>
        <w:tab/>
      </w:r>
      <w:r>
        <w:tab/>
      </w:r>
      <w:r>
        <w:tab/>
      </w:r>
      <w:r>
        <w:tab/>
      </w:r>
      <w:r>
        <w:tab/>
      </w:r>
      <w:r>
        <w:tab/>
      </w:r>
      <w:r w:rsidR="00A535A7">
        <w:t>Regional Director</w:t>
      </w:r>
    </w:p>
    <w:p w14:paraId="29C467D3" w14:textId="77777777" w:rsidR="00491263" w:rsidRDefault="00491263" w:rsidP="0084436C">
      <w:pPr>
        <w:tabs>
          <w:tab w:val="left" w:pos="720"/>
          <w:tab w:val="left" w:pos="1440"/>
          <w:tab w:val="left" w:pos="2160"/>
          <w:tab w:val="left" w:pos="3240"/>
          <w:tab w:val="left" w:pos="4320"/>
          <w:tab w:val="left" w:pos="4770"/>
        </w:tabs>
        <w:spacing w:after="0" w:line="240" w:lineRule="auto"/>
      </w:pPr>
      <w:r>
        <w:tab/>
      </w:r>
      <w:r>
        <w:tab/>
      </w:r>
      <w:r>
        <w:tab/>
      </w:r>
      <w:r>
        <w:tab/>
      </w:r>
      <w:r>
        <w:tab/>
      </w:r>
      <w:r>
        <w:tab/>
        <w:t xml:space="preserve">Mid-Pacific </w:t>
      </w:r>
      <w:r w:rsidR="005209E2">
        <w:t>Region</w:t>
      </w:r>
    </w:p>
    <w:p w14:paraId="6ECFD926" w14:textId="77777777" w:rsidR="00491263" w:rsidRDefault="00491263" w:rsidP="0084436C">
      <w:pPr>
        <w:tabs>
          <w:tab w:val="left" w:pos="720"/>
          <w:tab w:val="left" w:pos="1440"/>
          <w:tab w:val="left" w:pos="2160"/>
          <w:tab w:val="left" w:pos="3240"/>
          <w:tab w:val="left" w:pos="4320"/>
          <w:tab w:val="left" w:pos="4770"/>
        </w:tabs>
        <w:spacing w:after="0" w:line="240" w:lineRule="auto"/>
      </w:pPr>
      <w:r>
        <w:tab/>
      </w:r>
      <w:r>
        <w:tab/>
      </w:r>
      <w:r>
        <w:tab/>
      </w:r>
      <w:r>
        <w:tab/>
      </w:r>
      <w:r>
        <w:tab/>
      </w:r>
      <w:r>
        <w:tab/>
        <w:t>Bureau of Reclamation</w:t>
      </w:r>
    </w:p>
    <w:p w14:paraId="36CA7C4B" w14:textId="77777777" w:rsidR="00491263" w:rsidRDefault="00491263" w:rsidP="008377E5">
      <w:pPr>
        <w:suppressLineNumbers/>
        <w:tabs>
          <w:tab w:val="left" w:pos="720"/>
          <w:tab w:val="left" w:pos="1440"/>
          <w:tab w:val="left" w:pos="2160"/>
          <w:tab w:val="left" w:pos="3240"/>
          <w:tab w:val="left" w:pos="4320"/>
          <w:tab w:val="left" w:pos="4770"/>
        </w:tabs>
        <w:spacing w:after="0" w:line="240" w:lineRule="auto"/>
      </w:pPr>
    </w:p>
    <w:p w14:paraId="110F1BE5" w14:textId="77777777" w:rsidR="00491263" w:rsidRDefault="00491263" w:rsidP="008377E5">
      <w:pPr>
        <w:suppressLineNumbers/>
        <w:tabs>
          <w:tab w:val="left" w:pos="720"/>
          <w:tab w:val="left" w:pos="1440"/>
          <w:tab w:val="left" w:pos="2160"/>
          <w:tab w:val="left" w:pos="3240"/>
          <w:tab w:val="left" w:pos="4320"/>
          <w:tab w:val="left" w:pos="4770"/>
        </w:tabs>
        <w:spacing w:after="0" w:line="240" w:lineRule="auto"/>
      </w:pPr>
    </w:p>
    <w:p w14:paraId="0BADE115" w14:textId="77777777" w:rsidR="00491263" w:rsidRPr="00791EC5" w:rsidRDefault="00491263" w:rsidP="0084436C">
      <w:pPr>
        <w:tabs>
          <w:tab w:val="left" w:pos="720"/>
          <w:tab w:val="left" w:pos="1440"/>
          <w:tab w:val="left" w:pos="2160"/>
          <w:tab w:val="left" w:pos="3240"/>
          <w:tab w:val="left" w:pos="4320"/>
          <w:tab w:val="left" w:pos="4770"/>
        </w:tabs>
        <w:spacing w:after="0" w:line="240" w:lineRule="auto"/>
        <w:rPr>
          <w:b/>
        </w:rPr>
      </w:pPr>
      <w:r>
        <w:tab/>
      </w:r>
      <w:r>
        <w:tab/>
      </w:r>
      <w:r>
        <w:tab/>
      </w:r>
      <w:r>
        <w:tab/>
      </w:r>
      <w:r>
        <w:tab/>
      </w:r>
      <w:sdt>
        <w:sdtPr>
          <w:rPr>
            <w:rStyle w:val="Style4"/>
            <w:b/>
          </w:rPr>
          <w:alias w:val="Name"/>
          <w:tag w:val="Name"/>
          <w:id w:val="-1506046540"/>
          <w:lock w:val="sdtLocked"/>
          <w:placeholder>
            <w:docPart w:val="01C18B3A917D47F1854BAEB206EFD26B"/>
          </w:placeholder>
          <w:showingPlcHdr/>
          <w15:color w:val="000000"/>
        </w:sdtPr>
        <w:sdtEndPr>
          <w:rPr>
            <w:rStyle w:val="DefaultParagraphFont"/>
            <w:caps w:val="0"/>
          </w:rPr>
        </w:sdtEndPr>
        <w:sdtContent>
          <w:r w:rsidRPr="00BC5E03">
            <w:rPr>
              <w:b/>
              <w:color w:val="808080" w:themeColor="background1" w:themeShade="80"/>
            </w:rPr>
            <w:t>Insert Contractor name</w:t>
          </w:r>
        </w:sdtContent>
      </w:sdt>
    </w:p>
    <w:p w14:paraId="28A0A1A5" w14:textId="77777777" w:rsidR="006841AE" w:rsidRDefault="006841AE" w:rsidP="0084436C">
      <w:pPr>
        <w:tabs>
          <w:tab w:val="left" w:pos="720"/>
          <w:tab w:val="left" w:pos="1440"/>
          <w:tab w:val="left" w:pos="2160"/>
          <w:tab w:val="left" w:pos="3240"/>
          <w:tab w:val="left" w:pos="4320"/>
          <w:tab w:val="left" w:pos="4770"/>
        </w:tabs>
        <w:spacing w:after="0" w:line="240" w:lineRule="auto"/>
      </w:pPr>
      <w:r>
        <w:t>(SEAL)</w:t>
      </w:r>
    </w:p>
    <w:p w14:paraId="35660791" w14:textId="77777777" w:rsidR="006841AE" w:rsidRDefault="006841AE" w:rsidP="008377E5">
      <w:pPr>
        <w:suppressLineNumbers/>
        <w:tabs>
          <w:tab w:val="left" w:pos="720"/>
          <w:tab w:val="left" w:pos="1440"/>
          <w:tab w:val="left" w:pos="2160"/>
          <w:tab w:val="left" w:pos="3240"/>
          <w:tab w:val="left" w:pos="4320"/>
          <w:tab w:val="left" w:pos="4770"/>
        </w:tabs>
        <w:spacing w:after="0" w:line="240" w:lineRule="auto"/>
      </w:pPr>
    </w:p>
    <w:p w14:paraId="263D0A3D" w14:textId="77777777" w:rsidR="006841AE" w:rsidRDefault="006841AE" w:rsidP="008377E5">
      <w:pPr>
        <w:suppressLineNumbers/>
        <w:tabs>
          <w:tab w:val="left" w:pos="720"/>
          <w:tab w:val="left" w:pos="1440"/>
          <w:tab w:val="left" w:pos="2160"/>
          <w:tab w:val="left" w:pos="3240"/>
          <w:tab w:val="left" w:pos="4320"/>
          <w:tab w:val="left" w:pos="4770"/>
        </w:tabs>
        <w:spacing w:after="0" w:line="240" w:lineRule="auto"/>
      </w:pPr>
    </w:p>
    <w:p w14:paraId="0EBE815B" w14:textId="77777777" w:rsidR="006841AE" w:rsidRDefault="006841AE" w:rsidP="008377E5">
      <w:pPr>
        <w:suppressLineNumbers/>
        <w:tabs>
          <w:tab w:val="left" w:pos="720"/>
          <w:tab w:val="left" w:pos="1440"/>
          <w:tab w:val="left" w:pos="2160"/>
          <w:tab w:val="left" w:pos="3240"/>
          <w:tab w:val="left" w:pos="4320"/>
          <w:tab w:val="left" w:pos="4770"/>
        </w:tabs>
        <w:spacing w:after="0" w:line="240" w:lineRule="auto"/>
      </w:pPr>
    </w:p>
    <w:p w14:paraId="3D754691" w14:textId="77777777" w:rsidR="006841AE" w:rsidRDefault="006841AE" w:rsidP="0084436C">
      <w:pPr>
        <w:tabs>
          <w:tab w:val="left" w:pos="720"/>
          <w:tab w:val="left" w:pos="1440"/>
          <w:tab w:val="left" w:pos="2160"/>
          <w:tab w:val="left" w:pos="3240"/>
          <w:tab w:val="left" w:pos="4320"/>
          <w:tab w:val="left" w:pos="4770"/>
        </w:tabs>
        <w:spacing w:after="0" w:line="240" w:lineRule="auto"/>
      </w:pPr>
      <w:r>
        <w:tab/>
      </w:r>
      <w:r>
        <w:tab/>
      </w:r>
      <w:r>
        <w:tab/>
      </w:r>
      <w:r>
        <w:tab/>
      </w:r>
      <w:r>
        <w:tab/>
        <w:t>By: ______________________________________</w:t>
      </w:r>
    </w:p>
    <w:p w14:paraId="5720FF97" w14:textId="58451515" w:rsidR="006841AE" w:rsidRPr="00DB6431" w:rsidRDefault="006841AE" w:rsidP="00A13E21">
      <w:pPr>
        <w:tabs>
          <w:tab w:val="left" w:pos="720"/>
          <w:tab w:val="left" w:pos="1440"/>
          <w:tab w:val="left" w:pos="2160"/>
          <w:tab w:val="left" w:pos="3240"/>
          <w:tab w:val="left" w:pos="4320"/>
          <w:tab w:val="left" w:pos="4770"/>
        </w:tabs>
        <w:spacing w:after="0" w:line="240" w:lineRule="auto"/>
        <w:ind w:left="4770" w:hanging="90"/>
        <w:rPr>
          <w:b/>
        </w:rPr>
      </w:pPr>
      <w:r>
        <w:tab/>
      </w:r>
      <w:r w:rsidR="00DB6431">
        <w:rPr>
          <w:b/>
        </w:rPr>
        <w:t>[</w:t>
      </w:r>
      <w:r w:rsidR="00DB6431" w:rsidRPr="00BC5E03">
        <w:rPr>
          <w:b/>
        </w:rPr>
        <w:t>I</w:t>
      </w:r>
      <w:r w:rsidR="00A13E21" w:rsidRPr="00BC5E03">
        <w:rPr>
          <w:b/>
        </w:rPr>
        <w:t>nsert Appropriately [</w:t>
      </w:r>
      <w:r w:rsidRPr="00BC5E03">
        <w:rPr>
          <w:b/>
        </w:rPr>
        <w:t>President of the Board of Directors</w:t>
      </w:r>
      <w:r w:rsidR="00A13E21" w:rsidRPr="00BC5E03">
        <w:rPr>
          <w:b/>
        </w:rPr>
        <w:t xml:space="preserve"> or Provision for Mayor, etc</w:t>
      </w:r>
      <w:r w:rsidR="002F0E51" w:rsidRPr="00BC5E03">
        <w:rPr>
          <w:b/>
        </w:rPr>
        <w:t>.</w:t>
      </w:r>
      <w:r w:rsidR="00A13E21" w:rsidRPr="00BC5E03">
        <w:rPr>
          <w:b/>
        </w:rPr>
        <w:t>]</w:t>
      </w:r>
    </w:p>
    <w:p w14:paraId="27FA38AC" w14:textId="77777777" w:rsidR="006841AE" w:rsidRDefault="006841AE" w:rsidP="0084436C">
      <w:pPr>
        <w:tabs>
          <w:tab w:val="left" w:pos="720"/>
          <w:tab w:val="left" w:pos="1440"/>
          <w:tab w:val="left" w:pos="2160"/>
          <w:tab w:val="left" w:pos="3240"/>
          <w:tab w:val="left" w:pos="4320"/>
          <w:tab w:val="left" w:pos="4770"/>
        </w:tabs>
        <w:spacing w:after="0" w:line="240" w:lineRule="auto"/>
      </w:pPr>
      <w:r w:rsidRPr="00DB6431">
        <w:t>Attest</w:t>
      </w:r>
      <w:r w:rsidR="001F2876" w:rsidRPr="00DB6431">
        <w:t>:</w:t>
      </w:r>
    </w:p>
    <w:p w14:paraId="455CD8C7" w14:textId="77777777" w:rsidR="006841AE" w:rsidRDefault="006841AE" w:rsidP="008377E5">
      <w:pPr>
        <w:suppressLineNumbers/>
        <w:tabs>
          <w:tab w:val="left" w:pos="720"/>
          <w:tab w:val="left" w:pos="1440"/>
          <w:tab w:val="left" w:pos="2160"/>
          <w:tab w:val="left" w:pos="3240"/>
          <w:tab w:val="left" w:pos="4320"/>
          <w:tab w:val="left" w:pos="4770"/>
        </w:tabs>
        <w:spacing w:after="0" w:line="240" w:lineRule="auto"/>
      </w:pPr>
    </w:p>
    <w:p w14:paraId="15F53046" w14:textId="77777777" w:rsidR="006841AE" w:rsidRDefault="006841AE" w:rsidP="008377E5">
      <w:pPr>
        <w:suppressLineNumbers/>
        <w:tabs>
          <w:tab w:val="left" w:pos="720"/>
          <w:tab w:val="left" w:pos="1440"/>
          <w:tab w:val="left" w:pos="2160"/>
          <w:tab w:val="left" w:pos="3240"/>
          <w:tab w:val="left" w:pos="4320"/>
          <w:tab w:val="left" w:pos="4770"/>
        </w:tabs>
        <w:spacing w:after="0" w:line="240" w:lineRule="auto"/>
      </w:pPr>
    </w:p>
    <w:p w14:paraId="7A49A912" w14:textId="77777777" w:rsidR="006841AE" w:rsidRDefault="006841AE" w:rsidP="0084436C">
      <w:pPr>
        <w:tabs>
          <w:tab w:val="left" w:pos="720"/>
          <w:tab w:val="left" w:pos="1440"/>
          <w:tab w:val="left" w:pos="2160"/>
          <w:tab w:val="left" w:pos="3240"/>
          <w:tab w:val="left" w:pos="4320"/>
          <w:tab w:val="left" w:pos="4770"/>
        </w:tabs>
        <w:spacing w:after="0" w:line="240" w:lineRule="auto"/>
      </w:pPr>
      <w:r>
        <w:t>By: ________________________________</w:t>
      </w:r>
    </w:p>
    <w:p w14:paraId="73A1AA87" w14:textId="77777777" w:rsidR="002F0E51" w:rsidRDefault="006841AE" w:rsidP="0084436C">
      <w:pPr>
        <w:tabs>
          <w:tab w:val="left" w:pos="720"/>
          <w:tab w:val="left" w:pos="1440"/>
          <w:tab w:val="left" w:pos="2160"/>
          <w:tab w:val="left" w:pos="3240"/>
          <w:tab w:val="left" w:pos="4320"/>
          <w:tab w:val="left" w:pos="4770"/>
        </w:tabs>
        <w:spacing w:after="0" w:line="240" w:lineRule="auto"/>
      </w:pPr>
      <w:r>
        <w:tab/>
        <w:t>Secretary of the Board of Directors</w:t>
      </w:r>
    </w:p>
    <w:p w14:paraId="76E807DB" w14:textId="76A9BF06" w:rsidR="00CB3B4D" w:rsidRPr="00A7471E" w:rsidRDefault="002F0E51" w:rsidP="0084436C">
      <w:pPr>
        <w:tabs>
          <w:tab w:val="left" w:pos="720"/>
          <w:tab w:val="left" w:pos="1440"/>
          <w:tab w:val="left" w:pos="2160"/>
          <w:tab w:val="left" w:pos="3240"/>
          <w:tab w:val="left" w:pos="4320"/>
          <w:tab w:val="left" w:pos="4770"/>
        </w:tabs>
        <w:spacing w:after="0" w:line="240" w:lineRule="auto"/>
        <w:rPr>
          <w:b/>
        </w:rPr>
      </w:pPr>
      <w:r>
        <w:tab/>
      </w:r>
      <w:r w:rsidR="00DB6431">
        <w:rPr>
          <w:b/>
        </w:rPr>
        <w:t>[</w:t>
      </w:r>
      <w:r w:rsidR="00DB6431" w:rsidRPr="00BC5E03">
        <w:rPr>
          <w:b/>
        </w:rPr>
        <w:t>I</w:t>
      </w:r>
      <w:r w:rsidRPr="00BC5E03">
        <w:rPr>
          <w:b/>
        </w:rPr>
        <w:t>nsert Appropriatel</w:t>
      </w:r>
      <w:r w:rsidR="00DB6431" w:rsidRPr="00BC5E03">
        <w:rPr>
          <w:b/>
        </w:rPr>
        <w:t>y</w:t>
      </w:r>
      <w:r w:rsidR="00DB6431">
        <w:rPr>
          <w:b/>
        </w:rPr>
        <w:t>]</w:t>
      </w:r>
      <w:r w:rsidR="00CB3B4D" w:rsidRPr="00A7471E">
        <w:rPr>
          <w:b/>
        </w:rPr>
        <w:br w:type="page"/>
      </w:r>
    </w:p>
    <w:p w14:paraId="3E824130" w14:textId="77777777" w:rsidR="00EC6088" w:rsidRDefault="00EC6088" w:rsidP="00CB3B4D">
      <w:pPr>
        <w:spacing w:after="0"/>
        <w:jc w:val="right"/>
        <w:rPr>
          <w:sz w:val="20"/>
          <w:szCs w:val="20"/>
        </w:rPr>
        <w:sectPr w:rsidR="00EC6088" w:rsidSect="0084436C">
          <w:pgSz w:w="12240" w:h="15840"/>
          <w:pgMar w:top="1440" w:right="1440" w:bottom="1440" w:left="1440" w:header="720" w:footer="720" w:gutter="0"/>
          <w:lnNumType w:countBy="1" w:restart="continuous"/>
          <w:pgNumType w:start="1"/>
          <w:cols w:space="720"/>
          <w:titlePg/>
          <w:docGrid w:linePitch="360"/>
        </w:sectPr>
      </w:pPr>
    </w:p>
    <w:p w14:paraId="260BA62E" w14:textId="77777777" w:rsidR="00CB3B4D" w:rsidRPr="00BC5E03" w:rsidRDefault="00CB3B4D" w:rsidP="00CB3B4D">
      <w:pPr>
        <w:spacing w:after="0"/>
        <w:jc w:val="right"/>
        <w:rPr>
          <w:b/>
        </w:rPr>
      </w:pPr>
      <w:r>
        <w:lastRenderedPageBreak/>
        <w:t>Contract No</w:t>
      </w:r>
      <w:r w:rsidRPr="00BC5E03">
        <w:rPr>
          <w:b/>
        </w:rPr>
        <w:t xml:space="preserve">. </w:t>
      </w:r>
      <w:sdt>
        <w:sdtPr>
          <w:rPr>
            <w:rStyle w:val="Style3"/>
          </w:rPr>
          <w:alias w:val="Contract No"/>
          <w:tag w:val="Contract No"/>
          <w:id w:val="340047486"/>
          <w:placeholder>
            <w:docPart w:val="1F545CDB92DF41EFBCA3C46DEF2E4DEF"/>
          </w:placeholder>
          <w:showingPlcHdr/>
          <w15:color w:val="000000"/>
        </w:sdtPr>
        <w:sdtEndPr>
          <w:rPr>
            <w:rStyle w:val="DefaultParagraphFont"/>
            <w:u w:val="none"/>
          </w:rPr>
        </w:sdtEndPr>
        <w:sdtContent>
          <w:r w:rsidRPr="00BC5E03">
            <w:rPr>
              <w:rStyle w:val="PlaceholderText"/>
              <w:b/>
            </w:rPr>
            <w:t>Insert contract number</w:t>
          </w:r>
        </w:sdtContent>
      </w:sdt>
    </w:p>
    <w:p w14:paraId="27F30116" w14:textId="77777777" w:rsidR="00CB3B4D" w:rsidRDefault="00CB3B4D" w:rsidP="00CB3B4D">
      <w:pPr>
        <w:tabs>
          <w:tab w:val="left" w:pos="720"/>
          <w:tab w:val="left" w:pos="1440"/>
          <w:tab w:val="left" w:pos="2160"/>
          <w:tab w:val="left" w:pos="3240"/>
          <w:tab w:val="left" w:pos="4320"/>
          <w:tab w:val="left" w:pos="4770"/>
        </w:tabs>
        <w:spacing w:after="0" w:line="240" w:lineRule="auto"/>
        <w:jc w:val="right"/>
      </w:pPr>
    </w:p>
    <w:p w14:paraId="307D82AF" w14:textId="77777777" w:rsidR="0043340A" w:rsidRDefault="0043340A" w:rsidP="00CB3B4D">
      <w:pPr>
        <w:tabs>
          <w:tab w:val="left" w:pos="720"/>
          <w:tab w:val="left" w:pos="1440"/>
          <w:tab w:val="left" w:pos="2160"/>
          <w:tab w:val="left" w:pos="3240"/>
          <w:tab w:val="left" w:pos="4320"/>
          <w:tab w:val="left" w:pos="4770"/>
        </w:tabs>
        <w:spacing w:after="0" w:line="240" w:lineRule="auto"/>
        <w:jc w:val="right"/>
      </w:pPr>
    </w:p>
    <w:p w14:paraId="5A0B374F" w14:textId="77777777" w:rsidR="0043340A" w:rsidRDefault="0043340A" w:rsidP="00CB3B4D">
      <w:pPr>
        <w:tabs>
          <w:tab w:val="left" w:pos="720"/>
          <w:tab w:val="left" w:pos="1440"/>
          <w:tab w:val="left" w:pos="2160"/>
          <w:tab w:val="left" w:pos="3240"/>
          <w:tab w:val="left" w:pos="4320"/>
          <w:tab w:val="left" w:pos="4770"/>
        </w:tabs>
        <w:spacing w:after="0" w:line="240" w:lineRule="auto"/>
        <w:jc w:val="right"/>
      </w:pPr>
    </w:p>
    <w:p w14:paraId="7B55B354" w14:textId="77777777" w:rsidR="0043340A" w:rsidRPr="0043340A" w:rsidRDefault="0043340A" w:rsidP="0043340A">
      <w:pPr>
        <w:tabs>
          <w:tab w:val="left" w:pos="720"/>
          <w:tab w:val="left" w:pos="1440"/>
          <w:tab w:val="left" w:pos="2160"/>
          <w:tab w:val="left" w:pos="3240"/>
          <w:tab w:val="left" w:pos="4320"/>
          <w:tab w:val="left" w:pos="4770"/>
        </w:tabs>
        <w:spacing w:after="0" w:line="240" w:lineRule="auto"/>
        <w:jc w:val="center"/>
        <w:rPr>
          <w:b/>
          <w:sz w:val="28"/>
        </w:rPr>
      </w:pPr>
      <w:r w:rsidRPr="0043340A">
        <w:rPr>
          <w:b/>
          <w:sz w:val="28"/>
        </w:rPr>
        <w:t>EXHIBIT A</w:t>
      </w:r>
    </w:p>
    <w:p w14:paraId="21CD915B" w14:textId="77777777" w:rsidR="0043340A" w:rsidRPr="0043340A" w:rsidRDefault="0043340A" w:rsidP="0043340A">
      <w:pPr>
        <w:tabs>
          <w:tab w:val="left" w:pos="720"/>
          <w:tab w:val="left" w:pos="1440"/>
          <w:tab w:val="left" w:pos="2160"/>
          <w:tab w:val="left" w:pos="3240"/>
          <w:tab w:val="left" w:pos="4320"/>
          <w:tab w:val="left" w:pos="4770"/>
        </w:tabs>
        <w:spacing w:after="0" w:line="240" w:lineRule="auto"/>
        <w:jc w:val="center"/>
        <w:rPr>
          <w:b/>
          <w:sz w:val="28"/>
        </w:rPr>
      </w:pPr>
    </w:p>
    <w:p w14:paraId="664E2301" w14:textId="77777777" w:rsidR="0043340A" w:rsidRPr="0043340A" w:rsidRDefault="0043340A" w:rsidP="0043340A">
      <w:pPr>
        <w:tabs>
          <w:tab w:val="left" w:pos="720"/>
          <w:tab w:val="left" w:pos="1440"/>
          <w:tab w:val="left" w:pos="2160"/>
          <w:tab w:val="left" w:pos="3240"/>
          <w:tab w:val="left" w:pos="4320"/>
          <w:tab w:val="left" w:pos="4770"/>
        </w:tabs>
        <w:spacing w:after="0" w:line="240" w:lineRule="auto"/>
        <w:jc w:val="center"/>
        <w:rPr>
          <w:b/>
        </w:rPr>
      </w:pPr>
      <w:r w:rsidRPr="0043340A">
        <w:rPr>
          <w:b/>
        </w:rPr>
        <w:t>CONTRACTOR’S BOUNDARY MAP</w:t>
      </w:r>
    </w:p>
    <w:p w14:paraId="5EA1BA1F" w14:textId="77777777" w:rsidR="0043340A" w:rsidRDefault="0043340A" w:rsidP="0043340A">
      <w:pPr>
        <w:tabs>
          <w:tab w:val="left" w:pos="720"/>
          <w:tab w:val="left" w:pos="1440"/>
          <w:tab w:val="left" w:pos="2160"/>
          <w:tab w:val="left" w:pos="3240"/>
          <w:tab w:val="left" w:pos="4320"/>
          <w:tab w:val="left" w:pos="4770"/>
        </w:tabs>
        <w:spacing w:after="0" w:line="240" w:lineRule="auto"/>
        <w:jc w:val="center"/>
      </w:pPr>
    </w:p>
    <w:p w14:paraId="7D6E3284" w14:textId="77777777" w:rsidR="0043340A" w:rsidRPr="007A7022" w:rsidRDefault="0043340A" w:rsidP="0043340A">
      <w:pPr>
        <w:tabs>
          <w:tab w:val="left" w:pos="720"/>
          <w:tab w:val="left" w:pos="1440"/>
          <w:tab w:val="left" w:pos="2160"/>
          <w:tab w:val="left" w:pos="3240"/>
          <w:tab w:val="left" w:pos="4320"/>
          <w:tab w:val="left" w:pos="4770"/>
        </w:tabs>
        <w:spacing w:after="0" w:line="240" w:lineRule="auto"/>
        <w:jc w:val="center"/>
        <w:rPr>
          <w:vanish/>
          <w:color w:val="FF0000"/>
        </w:rPr>
      </w:pPr>
      <w:r w:rsidRPr="007A7022">
        <w:rPr>
          <w:vanish/>
          <w:color w:val="FF0000"/>
        </w:rPr>
        <w:t>This is a placeholder page.  The Contractor’s Boundary Map is to be designated as Exhibit A and appended to the contract.</w:t>
      </w:r>
    </w:p>
    <w:p w14:paraId="0794EA71" w14:textId="77777777" w:rsidR="0043340A" w:rsidRDefault="0043340A" w:rsidP="0043340A">
      <w:pPr>
        <w:tabs>
          <w:tab w:val="left" w:pos="720"/>
          <w:tab w:val="left" w:pos="1440"/>
          <w:tab w:val="left" w:pos="2160"/>
          <w:tab w:val="left" w:pos="3240"/>
          <w:tab w:val="left" w:pos="4320"/>
          <w:tab w:val="left" w:pos="4770"/>
        </w:tabs>
        <w:spacing w:after="0" w:line="240" w:lineRule="auto"/>
        <w:jc w:val="center"/>
      </w:pPr>
    </w:p>
    <w:p w14:paraId="76F2A785" w14:textId="77777777" w:rsidR="0043340A" w:rsidRDefault="0043340A" w:rsidP="00ED16A6">
      <w:pPr>
        <w:spacing w:after="0" w:line="240" w:lineRule="auto"/>
      </w:pPr>
      <w:r>
        <w:br w:type="page"/>
      </w:r>
    </w:p>
    <w:p w14:paraId="56119B8A" w14:textId="77777777" w:rsidR="0043340A" w:rsidRDefault="0043340A" w:rsidP="0043340A">
      <w:pPr>
        <w:spacing w:after="0"/>
        <w:jc w:val="right"/>
      </w:pPr>
      <w:r>
        <w:lastRenderedPageBreak/>
        <w:t>Contract No</w:t>
      </w:r>
      <w:r w:rsidRPr="00BC5E03">
        <w:rPr>
          <w:b/>
        </w:rPr>
        <w:t xml:space="preserve">. </w:t>
      </w:r>
      <w:sdt>
        <w:sdtPr>
          <w:rPr>
            <w:rStyle w:val="Style3"/>
          </w:rPr>
          <w:alias w:val="Contract No"/>
          <w:tag w:val="Contract No"/>
          <w:id w:val="1772972245"/>
          <w:placeholder>
            <w:docPart w:val="9AD838F2CED44245A2B6541153776F10"/>
          </w:placeholder>
          <w:showingPlcHdr/>
          <w15:color w:val="000000"/>
        </w:sdtPr>
        <w:sdtEndPr>
          <w:rPr>
            <w:rStyle w:val="DefaultParagraphFont"/>
            <w:u w:val="none"/>
          </w:rPr>
        </w:sdtEndPr>
        <w:sdtContent>
          <w:r w:rsidRPr="00BC5E03">
            <w:rPr>
              <w:rStyle w:val="PlaceholderText"/>
              <w:b/>
            </w:rPr>
            <w:t>Insert contract number</w:t>
          </w:r>
        </w:sdtContent>
      </w:sdt>
    </w:p>
    <w:p w14:paraId="7C88F1A5" w14:textId="77777777" w:rsidR="0043340A" w:rsidRDefault="0043340A" w:rsidP="0043340A">
      <w:pPr>
        <w:tabs>
          <w:tab w:val="left" w:pos="720"/>
          <w:tab w:val="left" w:pos="1440"/>
          <w:tab w:val="left" w:pos="2160"/>
          <w:tab w:val="left" w:pos="3240"/>
          <w:tab w:val="left" w:pos="4320"/>
          <w:tab w:val="left" w:pos="4770"/>
        </w:tabs>
        <w:spacing w:after="0" w:line="240" w:lineRule="auto"/>
        <w:jc w:val="right"/>
      </w:pPr>
    </w:p>
    <w:p w14:paraId="2CAB3217" w14:textId="77777777" w:rsidR="0043340A" w:rsidRDefault="0043340A" w:rsidP="0043340A">
      <w:pPr>
        <w:tabs>
          <w:tab w:val="left" w:pos="720"/>
          <w:tab w:val="left" w:pos="1440"/>
          <w:tab w:val="left" w:pos="2160"/>
          <w:tab w:val="left" w:pos="3240"/>
          <w:tab w:val="left" w:pos="4320"/>
          <w:tab w:val="left" w:pos="4770"/>
        </w:tabs>
        <w:spacing w:after="0" w:line="240" w:lineRule="auto"/>
        <w:jc w:val="center"/>
        <w:rPr>
          <w:b/>
          <w:sz w:val="28"/>
        </w:rPr>
      </w:pPr>
      <w:r w:rsidRPr="0043340A">
        <w:rPr>
          <w:b/>
          <w:sz w:val="28"/>
        </w:rPr>
        <w:t>EXHIBIT B</w:t>
      </w:r>
      <w:r w:rsidR="00DC37CD">
        <w:rPr>
          <w:b/>
          <w:sz w:val="28"/>
        </w:rPr>
        <w:t>***</w:t>
      </w:r>
    </w:p>
    <w:sdt>
      <w:sdtPr>
        <w:rPr>
          <w:rStyle w:val="Style5"/>
        </w:rPr>
        <w:alias w:val="Name1"/>
        <w:tag w:val="Name1"/>
        <w:id w:val="-41297486"/>
        <w:placeholder>
          <w:docPart w:val="4A778761235942B4AE9C228E0A1C7DF0"/>
        </w:placeholder>
        <w:showingPlcHdr/>
        <w15:color w:val="000000"/>
      </w:sdtPr>
      <w:sdtEndPr>
        <w:rPr>
          <w:rStyle w:val="DefaultParagraphFont"/>
          <w:b w:val="0"/>
          <w:caps w:val="0"/>
          <w:sz w:val="24"/>
        </w:rPr>
      </w:sdtEndPr>
      <w:sdtContent>
        <w:p w14:paraId="3EAD6C9B" w14:textId="77777777" w:rsidR="0043340A" w:rsidRPr="00EC3C79" w:rsidRDefault="0043340A" w:rsidP="0043340A">
          <w:pPr>
            <w:tabs>
              <w:tab w:val="left" w:pos="720"/>
              <w:tab w:val="left" w:pos="1440"/>
              <w:tab w:val="left" w:pos="2160"/>
              <w:tab w:val="left" w:pos="3240"/>
              <w:tab w:val="left" w:pos="4320"/>
              <w:tab w:val="left" w:pos="4770"/>
            </w:tabs>
            <w:spacing w:after="0" w:line="240" w:lineRule="auto"/>
            <w:jc w:val="center"/>
            <w:rPr>
              <w:b/>
              <w:sz w:val="28"/>
            </w:rPr>
          </w:pPr>
          <w:r w:rsidRPr="00BC5E03">
            <w:rPr>
              <w:b/>
              <w:color w:val="808080" w:themeColor="background1" w:themeShade="80"/>
              <w:sz w:val="28"/>
            </w:rPr>
            <w:t>Insert Contractors name</w:t>
          </w:r>
        </w:p>
      </w:sdtContent>
    </w:sdt>
    <w:p w14:paraId="1E2C3E64" w14:textId="40A4C467" w:rsidR="0043340A" w:rsidRDefault="00F43016" w:rsidP="0043340A">
      <w:pPr>
        <w:tabs>
          <w:tab w:val="left" w:pos="720"/>
          <w:tab w:val="left" w:pos="1440"/>
          <w:tab w:val="left" w:pos="2160"/>
          <w:tab w:val="left" w:pos="3240"/>
          <w:tab w:val="left" w:pos="4320"/>
          <w:tab w:val="left" w:pos="4770"/>
        </w:tabs>
        <w:spacing w:after="0" w:line="240" w:lineRule="auto"/>
        <w:jc w:val="center"/>
        <w:rPr>
          <w:b/>
        </w:rPr>
      </w:pPr>
      <w:r w:rsidRPr="003D5658">
        <w:rPr>
          <w:b/>
          <w:color w:val="808080" w:themeColor="background1" w:themeShade="80"/>
          <w:highlight w:val="yellow"/>
        </w:rPr>
        <w:t>(Choose Water Year)</w:t>
      </w:r>
      <w:r w:rsidRPr="00F43016">
        <w:rPr>
          <w:b/>
          <w:color w:val="808080" w:themeColor="background1" w:themeShade="80"/>
        </w:rPr>
        <w:t xml:space="preserve"> </w:t>
      </w:r>
      <w:r>
        <w:rPr>
          <w:b/>
        </w:rPr>
        <w:t>Rates and Charges</w:t>
      </w:r>
      <w:sdt>
        <w:sdtPr>
          <w:rPr>
            <w:rStyle w:val="Style6"/>
          </w:rPr>
          <w:alias w:val="Year"/>
          <w:tag w:val="Year"/>
          <w:id w:val="-1889177215"/>
          <w:placeholder>
            <w:docPart w:val="17B788F75CBF492F92FD9746193A757E"/>
          </w:placeholder>
          <w:showingPlcHdr/>
          <w15:color w:val="000000"/>
          <w:dropDownList>
            <w:listItem w:value="Choose an item."/>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dropDownList>
        </w:sdtPr>
        <w:sdtEndPr>
          <w:rPr>
            <w:rStyle w:val="DefaultParagraphFont"/>
            <w:b w:val="0"/>
          </w:rPr>
        </w:sdtEndPr>
        <w:sdtContent>
          <w:r w:rsidR="00BC5E03" w:rsidRPr="0043340A">
            <w:rPr>
              <w:b/>
              <w:color w:val="808080" w:themeColor="background1" w:themeShade="80"/>
              <w:highlight w:val="yellow"/>
            </w:rPr>
            <w:t>Choose a year</w:t>
          </w:r>
        </w:sdtContent>
      </w:sdt>
    </w:p>
    <w:p w14:paraId="22625221" w14:textId="77777777" w:rsidR="0043340A" w:rsidRDefault="0043340A" w:rsidP="0043340A">
      <w:pPr>
        <w:tabs>
          <w:tab w:val="left" w:pos="720"/>
          <w:tab w:val="left" w:pos="1440"/>
          <w:tab w:val="left" w:pos="2160"/>
          <w:tab w:val="left" w:pos="3240"/>
          <w:tab w:val="left" w:pos="4320"/>
          <w:tab w:val="left" w:pos="4770"/>
        </w:tabs>
        <w:spacing w:after="0" w:line="240" w:lineRule="auto"/>
        <w:jc w:val="center"/>
        <w:rPr>
          <w:b/>
        </w:rPr>
      </w:pPr>
      <w:r>
        <w:rPr>
          <w:b/>
        </w:rPr>
        <w:t>(Per Acre-Foot)</w:t>
      </w:r>
    </w:p>
    <w:tbl>
      <w:tblPr>
        <w:tblStyle w:val="TableGrid"/>
        <w:tblW w:w="1002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860"/>
        <w:gridCol w:w="1496"/>
        <w:gridCol w:w="1126"/>
        <w:gridCol w:w="1126"/>
        <w:gridCol w:w="1126"/>
        <w:gridCol w:w="1286"/>
      </w:tblGrid>
      <w:tr w:rsidR="00803113" w14:paraId="34BE7E3D" w14:textId="77777777" w:rsidTr="00FA529C">
        <w:tc>
          <w:tcPr>
            <w:tcW w:w="3860" w:type="dxa"/>
            <w:shd w:val="clear" w:color="auto" w:fill="FFFFFF" w:themeFill="background1"/>
          </w:tcPr>
          <w:p w14:paraId="30F580A0" w14:textId="0C0F7DB6" w:rsidR="00121848" w:rsidRPr="00BC5E03" w:rsidRDefault="00121848" w:rsidP="00121848">
            <w:pPr>
              <w:tabs>
                <w:tab w:val="left" w:pos="720"/>
                <w:tab w:val="left" w:pos="1440"/>
                <w:tab w:val="left" w:pos="2160"/>
                <w:tab w:val="left" w:pos="3240"/>
                <w:tab w:val="left" w:pos="4320"/>
                <w:tab w:val="left" w:pos="4770"/>
              </w:tabs>
              <w:rPr>
                <w:b/>
                <w:sz w:val="18"/>
              </w:rPr>
            </w:pPr>
          </w:p>
        </w:tc>
        <w:tc>
          <w:tcPr>
            <w:tcW w:w="1496" w:type="dxa"/>
            <w:shd w:val="clear" w:color="auto" w:fill="FFFFFF" w:themeFill="background1"/>
          </w:tcPr>
          <w:p w14:paraId="55543C49" w14:textId="49565DDF" w:rsidR="00121848" w:rsidRPr="00BC5E03" w:rsidRDefault="00121848" w:rsidP="00BC5E03">
            <w:pPr>
              <w:tabs>
                <w:tab w:val="left" w:pos="720"/>
                <w:tab w:val="left" w:pos="1440"/>
                <w:tab w:val="left" w:pos="2160"/>
                <w:tab w:val="left" w:pos="3240"/>
                <w:tab w:val="left" w:pos="4320"/>
                <w:tab w:val="left" w:pos="4770"/>
              </w:tabs>
              <w:rPr>
                <w:b/>
                <w:sz w:val="18"/>
              </w:rPr>
            </w:pPr>
            <w:r w:rsidRPr="00BC5E03">
              <w:rPr>
                <w:b/>
                <w:sz w:val="18"/>
              </w:rPr>
              <w:t xml:space="preserve">Irrigation </w:t>
            </w:r>
            <w:r w:rsidR="00F43016" w:rsidRPr="003D5658">
              <w:rPr>
                <w:b/>
                <w:sz w:val="18"/>
                <w:szCs w:val="18"/>
              </w:rPr>
              <w:t>Water</w:t>
            </w:r>
          </w:p>
        </w:tc>
        <w:tc>
          <w:tcPr>
            <w:tcW w:w="1126" w:type="dxa"/>
            <w:shd w:val="clear" w:color="auto" w:fill="FFFFFF" w:themeFill="background1"/>
          </w:tcPr>
          <w:p w14:paraId="1B99A546" w14:textId="77777777" w:rsidR="00121848" w:rsidRPr="00BC5E03" w:rsidRDefault="00972FC0" w:rsidP="00BC5E03">
            <w:pPr>
              <w:tabs>
                <w:tab w:val="left" w:pos="720"/>
                <w:tab w:val="left" w:pos="1440"/>
                <w:tab w:val="left" w:pos="2160"/>
                <w:tab w:val="left" w:pos="3240"/>
                <w:tab w:val="left" w:pos="4320"/>
                <w:tab w:val="left" w:pos="4770"/>
              </w:tabs>
              <w:rPr>
                <w:b/>
                <w:sz w:val="18"/>
              </w:rPr>
            </w:pPr>
            <w:r w:rsidRPr="00BC5E03">
              <w:rPr>
                <w:b/>
                <w:sz w:val="18"/>
              </w:rPr>
              <w:t>Placeholder</w:t>
            </w:r>
          </w:p>
        </w:tc>
        <w:tc>
          <w:tcPr>
            <w:tcW w:w="1126" w:type="dxa"/>
            <w:shd w:val="clear" w:color="auto" w:fill="FFFFFF" w:themeFill="background1"/>
          </w:tcPr>
          <w:p w14:paraId="70661F5B" w14:textId="77777777" w:rsidR="00121848" w:rsidRPr="00BC5E03" w:rsidRDefault="00972FC0" w:rsidP="00BC5E03">
            <w:pPr>
              <w:tabs>
                <w:tab w:val="left" w:pos="720"/>
                <w:tab w:val="left" w:pos="1440"/>
                <w:tab w:val="left" w:pos="2160"/>
                <w:tab w:val="left" w:pos="3240"/>
                <w:tab w:val="left" w:pos="4320"/>
                <w:tab w:val="left" w:pos="4770"/>
              </w:tabs>
              <w:rPr>
                <w:b/>
                <w:sz w:val="18"/>
              </w:rPr>
            </w:pPr>
            <w:r w:rsidRPr="00BC5E03">
              <w:rPr>
                <w:b/>
                <w:sz w:val="18"/>
              </w:rPr>
              <w:t>Placeholder</w:t>
            </w:r>
          </w:p>
        </w:tc>
        <w:tc>
          <w:tcPr>
            <w:tcW w:w="1126" w:type="dxa"/>
            <w:shd w:val="clear" w:color="auto" w:fill="FFFFFF" w:themeFill="background1"/>
          </w:tcPr>
          <w:p w14:paraId="18CDD75A" w14:textId="77777777" w:rsidR="00121848" w:rsidRPr="00BC5E03" w:rsidRDefault="00972FC0" w:rsidP="00BC5E03">
            <w:pPr>
              <w:tabs>
                <w:tab w:val="left" w:pos="720"/>
                <w:tab w:val="left" w:pos="1440"/>
                <w:tab w:val="left" w:pos="2160"/>
                <w:tab w:val="left" w:pos="3240"/>
                <w:tab w:val="left" w:pos="4320"/>
                <w:tab w:val="left" w:pos="4770"/>
              </w:tabs>
              <w:rPr>
                <w:b/>
                <w:sz w:val="18"/>
              </w:rPr>
            </w:pPr>
            <w:r w:rsidRPr="00BC5E03">
              <w:rPr>
                <w:b/>
                <w:sz w:val="18"/>
              </w:rPr>
              <w:t>Placeholder</w:t>
            </w:r>
          </w:p>
        </w:tc>
        <w:tc>
          <w:tcPr>
            <w:tcW w:w="1286" w:type="dxa"/>
            <w:shd w:val="clear" w:color="auto" w:fill="FFFFFF" w:themeFill="background1"/>
          </w:tcPr>
          <w:p w14:paraId="2BCB63C0" w14:textId="600CB887" w:rsidR="00121848" w:rsidRPr="00BC5E03" w:rsidRDefault="00121848" w:rsidP="00BC5E03">
            <w:pPr>
              <w:tabs>
                <w:tab w:val="left" w:pos="720"/>
                <w:tab w:val="left" w:pos="1440"/>
                <w:tab w:val="left" w:pos="2160"/>
                <w:tab w:val="left" w:pos="3240"/>
                <w:tab w:val="left" w:pos="4320"/>
                <w:tab w:val="left" w:pos="4770"/>
              </w:tabs>
              <w:rPr>
                <w:b/>
                <w:sz w:val="18"/>
              </w:rPr>
            </w:pPr>
            <w:r w:rsidRPr="00BC5E03">
              <w:rPr>
                <w:b/>
                <w:sz w:val="18"/>
              </w:rPr>
              <w:t xml:space="preserve">M&amp;I </w:t>
            </w:r>
            <w:r w:rsidR="00F43016" w:rsidRPr="003D5658">
              <w:rPr>
                <w:b/>
                <w:sz w:val="18"/>
                <w:szCs w:val="18"/>
              </w:rPr>
              <w:t>Water</w:t>
            </w:r>
          </w:p>
        </w:tc>
      </w:tr>
      <w:tr w:rsidR="00972FC0" w14:paraId="2DA498C9" w14:textId="77777777" w:rsidTr="00FA529C">
        <w:trPr>
          <w:trHeight w:val="350"/>
        </w:trPr>
        <w:tc>
          <w:tcPr>
            <w:tcW w:w="3860" w:type="dxa"/>
            <w:shd w:val="clear" w:color="auto" w:fill="D9D9D9" w:themeFill="background1" w:themeFillShade="D9"/>
          </w:tcPr>
          <w:p w14:paraId="0AFDBA90" w14:textId="630FF4E6" w:rsidR="00F579E7" w:rsidRPr="00BC5E03" w:rsidRDefault="00F579E7" w:rsidP="00121848">
            <w:pPr>
              <w:tabs>
                <w:tab w:val="left" w:pos="720"/>
                <w:tab w:val="left" w:pos="1440"/>
                <w:tab w:val="left" w:pos="2160"/>
                <w:tab w:val="left" w:pos="3240"/>
                <w:tab w:val="left" w:pos="4320"/>
                <w:tab w:val="left" w:pos="4770"/>
              </w:tabs>
              <w:rPr>
                <w:b/>
                <w:sz w:val="20"/>
              </w:rPr>
            </w:pPr>
          </w:p>
        </w:tc>
        <w:tc>
          <w:tcPr>
            <w:tcW w:w="1496" w:type="dxa"/>
            <w:shd w:val="clear" w:color="auto" w:fill="D9D9D9" w:themeFill="background1" w:themeFillShade="D9"/>
          </w:tcPr>
          <w:p w14:paraId="42EAD5F8" w14:textId="77777777" w:rsidR="00F579E7" w:rsidRPr="00BC5E03" w:rsidRDefault="00F579E7" w:rsidP="00121848">
            <w:pPr>
              <w:tabs>
                <w:tab w:val="left" w:pos="720"/>
                <w:tab w:val="left" w:pos="1440"/>
                <w:tab w:val="left" w:pos="2160"/>
                <w:tab w:val="left" w:pos="3240"/>
                <w:tab w:val="left" w:pos="4320"/>
                <w:tab w:val="left" w:pos="4770"/>
              </w:tabs>
              <w:rPr>
                <w:b/>
                <w:sz w:val="20"/>
              </w:rPr>
            </w:pPr>
          </w:p>
        </w:tc>
        <w:tc>
          <w:tcPr>
            <w:tcW w:w="1126" w:type="dxa"/>
            <w:shd w:val="clear" w:color="auto" w:fill="D9D9D9" w:themeFill="background1" w:themeFillShade="D9"/>
          </w:tcPr>
          <w:p w14:paraId="461F52A6" w14:textId="77777777" w:rsidR="00F579E7" w:rsidRPr="00BC5E03" w:rsidRDefault="00F579E7" w:rsidP="00121848">
            <w:pPr>
              <w:tabs>
                <w:tab w:val="left" w:pos="720"/>
                <w:tab w:val="left" w:pos="1440"/>
                <w:tab w:val="left" w:pos="2160"/>
                <w:tab w:val="left" w:pos="3240"/>
                <w:tab w:val="left" w:pos="4320"/>
                <w:tab w:val="left" w:pos="4770"/>
              </w:tabs>
              <w:rPr>
                <w:b/>
                <w:sz w:val="20"/>
              </w:rPr>
            </w:pPr>
          </w:p>
        </w:tc>
        <w:tc>
          <w:tcPr>
            <w:tcW w:w="1126" w:type="dxa"/>
            <w:shd w:val="clear" w:color="auto" w:fill="D9D9D9" w:themeFill="background1" w:themeFillShade="D9"/>
          </w:tcPr>
          <w:p w14:paraId="3AB2960D" w14:textId="77777777" w:rsidR="00F579E7" w:rsidRPr="00BC5E03" w:rsidRDefault="00F579E7" w:rsidP="00121848">
            <w:pPr>
              <w:tabs>
                <w:tab w:val="left" w:pos="720"/>
                <w:tab w:val="left" w:pos="1440"/>
                <w:tab w:val="left" w:pos="2160"/>
                <w:tab w:val="left" w:pos="3240"/>
                <w:tab w:val="left" w:pos="4320"/>
                <w:tab w:val="left" w:pos="4770"/>
              </w:tabs>
              <w:rPr>
                <w:b/>
                <w:sz w:val="20"/>
              </w:rPr>
            </w:pPr>
          </w:p>
        </w:tc>
        <w:tc>
          <w:tcPr>
            <w:tcW w:w="1126" w:type="dxa"/>
            <w:shd w:val="clear" w:color="auto" w:fill="D9D9D9" w:themeFill="background1" w:themeFillShade="D9"/>
          </w:tcPr>
          <w:p w14:paraId="70335234" w14:textId="77777777" w:rsidR="00F579E7" w:rsidRPr="00BC5E03" w:rsidRDefault="00F579E7" w:rsidP="00121848">
            <w:pPr>
              <w:tabs>
                <w:tab w:val="left" w:pos="720"/>
                <w:tab w:val="left" w:pos="1440"/>
                <w:tab w:val="left" w:pos="2160"/>
                <w:tab w:val="left" w:pos="3240"/>
                <w:tab w:val="left" w:pos="4320"/>
                <w:tab w:val="left" w:pos="4770"/>
              </w:tabs>
              <w:rPr>
                <w:b/>
                <w:sz w:val="20"/>
              </w:rPr>
            </w:pPr>
          </w:p>
        </w:tc>
        <w:tc>
          <w:tcPr>
            <w:tcW w:w="1286" w:type="dxa"/>
            <w:shd w:val="clear" w:color="auto" w:fill="D9D9D9" w:themeFill="background1" w:themeFillShade="D9"/>
          </w:tcPr>
          <w:p w14:paraId="7BE57ACA" w14:textId="77777777" w:rsidR="00F579E7" w:rsidRPr="00BC5E03" w:rsidRDefault="00F579E7" w:rsidP="00121848">
            <w:pPr>
              <w:tabs>
                <w:tab w:val="left" w:pos="720"/>
                <w:tab w:val="left" w:pos="1440"/>
                <w:tab w:val="left" w:pos="2160"/>
                <w:tab w:val="left" w:pos="3240"/>
                <w:tab w:val="left" w:pos="4320"/>
                <w:tab w:val="left" w:pos="4770"/>
              </w:tabs>
              <w:rPr>
                <w:b/>
                <w:sz w:val="20"/>
              </w:rPr>
            </w:pPr>
          </w:p>
        </w:tc>
      </w:tr>
      <w:tr w:rsidR="00972FC0" w14:paraId="604775A2" w14:textId="77777777" w:rsidTr="00FA529C">
        <w:tc>
          <w:tcPr>
            <w:tcW w:w="3860" w:type="dxa"/>
          </w:tcPr>
          <w:p w14:paraId="1E86252C" w14:textId="1D44A69F" w:rsidR="008B0CEE" w:rsidRPr="00BC5E03" w:rsidRDefault="00F43016" w:rsidP="0005249D">
            <w:pPr>
              <w:tabs>
                <w:tab w:val="left" w:pos="720"/>
                <w:tab w:val="left" w:pos="1440"/>
                <w:tab w:val="left" w:pos="2160"/>
                <w:tab w:val="left" w:pos="3240"/>
                <w:tab w:val="left" w:pos="4320"/>
                <w:tab w:val="left" w:pos="4770"/>
              </w:tabs>
              <w:rPr>
                <w:b/>
                <w:sz w:val="20"/>
              </w:rPr>
            </w:pPr>
            <w:r w:rsidRPr="00F43016">
              <w:rPr>
                <w:b/>
                <w:sz w:val="20"/>
              </w:rPr>
              <w:t>COST-OF-SERVICE (COS) RATE</w:t>
            </w:r>
          </w:p>
        </w:tc>
        <w:tc>
          <w:tcPr>
            <w:tcW w:w="1496" w:type="dxa"/>
          </w:tcPr>
          <w:p w14:paraId="1B4CCDC5"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126" w:type="dxa"/>
          </w:tcPr>
          <w:p w14:paraId="6C7ECEAA"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126" w:type="dxa"/>
          </w:tcPr>
          <w:p w14:paraId="57CB3044"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126" w:type="dxa"/>
          </w:tcPr>
          <w:p w14:paraId="290778BF"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286" w:type="dxa"/>
          </w:tcPr>
          <w:p w14:paraId="1EAFFB46"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r>
      <w:tr w:rsidR="00972FC0" w14:paraId="20628CDE" w14:textId="77777777" w:rsidTr="00FA529C">
        <w:tc>
          <w:tcPr>
            <w:tcW w:w="3860" w:type="dxa"/>
          </w:tcPr>
          <w:p w14:paraId="581448D3" w14:textId="414847E0" w:rsidR="00F579E7" w:rsidRPr="00F579E7" w:rsidRDefault="00F579E7" w:rsidP="00121848">
            <w:pPr>
              <w:tabs>
                <w:tab w:val="left" w:pos="720"/>
                <w:tab w:val="left" w:pos="1440"/>
                <w:tab w:val="left" w:pos="2160"/>
                <w:tab w:val="left" w:pos="3240"/>
                <w:tab w:val="left" w:pos="4320"/>
                <w:tab w:val="left" w:pos="4770"/>
              </w:tabs>
              <w:rPr>
                <w:sz w:val="20"/>
              </w:rPr>
            </w:pPr>
            <w:r>
              <w:rPr>
                <w:sz w:val="20"/>
              </w:rPr>
              <w:t>Construction</w:t>
            </w:r>
            <w:r w:rsidR="00F43016">
              <w:rPr>
                <w:sz w:val="20"/>
              </w:rPr>
              <w:t xml:space="preserve"> Costs</w:t>
            </w:r>
          </w:p>
        </w:tc>
        <w:tc>
          <w:tcPr>
            <w:tcW w:w="1496" w:type="dxa"/>
          </w:tcPr>
          <w:p w14:paraId="1D3AA43D" w14:textId="77777777" w:rsidR="00F579E7" w:rsidRPr="00431E51" w:rsidRDefault="003D5658" w:rsidP="00BC5E03">
            <w:pPr>
              <w:tabs>
                <w:tab w:val="left" w:pos="720"/>
                <w:tab w:val="left" w:pos="1440"/>
                <w:tab w:val="left" w:pos="2160"/>
                <w:tab w:val="left" w:pos="3240"/>
                <w:tab w:val="left" w:pos="4320"/>
                <w:tab w:val="left" w:pos="4770"/>
              </w:tabs>
              <w:jc w:val="center"/>
              <w:rPr>
                <w:sz w:val="20"/>
              </w:rPr>
            </w:pPr>
            <w:r>
              <w:rPr>
                <w:sz w:val="20"/>
              </w:rPr>
              <w:t>$0.00</w:t>
            </w:r>
          </w:p>
        </w:tc>
        <w:tc>
          <w:tcPr>
            <w:tcW w:w="1126" w:type="dxa"/>
          </w:tcPr>
          <w:p w14:paraId="6DBB8CFA"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tcPr>
          <w:p w14:paraId="4F1C4456"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tcPr>
          <w:p w14:paraId="0A767847"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286" w:type="dxa"/>
          </w:tcPr>
          <w:p w14:paraId="7DF0F7E2" w14:textId="77777777" w:rsidR="00F579E7" w:rsidRPr="00431E51" w:rsidRDefault="003D5658" w:rsidP="00BC5E03">
            <w:pPr>
              <w:tabs>
                <w:tab w:val="left" w:pos="720"/>
                <w:tab w:val="left" w:pos="1440"/>
                <w:tab w:val="left" w:pos="2160"/>
                <w:tab w:val="left" w:pos="3240"/>
                <w:tab w:val="left" w:pos="4320"/>
                <w:tab w:val="left" w:pos="4770"/>
              </w:tabs>
              <w:jc w:val="center"/>
              <w:rPr>
                <w:sz w:val="20"/>
              </w:rPr>
            </w:pPr>
            <w:r>
              <w:rPr>
                <w:sz w:val="20"/>
              </w:rPr>
              <w:t>$0.00</w:t>
            </w:r>
          </w:p>
        </w:tc>
      </w:tr>
      <w:tr w:rsidR="00972FC0" w14:paraId="668CC1ED" w14:textId="77777777" w:rsidTr="00FA529C">
        <w:tc>
          <w:tcPr>
            <w:tcW w:w="3860" w:type="dxa"/>
            <w:shd w:val="clear" w:color="auto" w:fill="D9D9D9" w:themeFill="background1" w:themeFillShade="D9"/>
          </w:tcPr>
          <w:p w14:paraId="7FC2EC8C" w14:textId="6B1DA5B0" w:rsidR="00F579E7" w:rsidRPr="00BC5E03" w:rsidRDefault="003D5658" w:rsidP="00BC5E03">
            <w:pPr>
              <w:tabs>
                <w:tab w:val="left" w:pos="720"/>
                <w:tab w:val="left" w:pos="1440"/>
                <w:tab w:val="left" w:pos="2160"/>
                <w:tab w:val="left" w:pos="3240"/>
                <w:tab w:val="left" w:pos="4320"/>
                <w:tab w:val="left" w:pos="4770"/>
              </w:tabs>
              <w:ind w:left="165"/>
              <w:rPr>
                <w:sz w:val="20"/>
              </w:rPr>
            </w:pPr>
            <w:r>
              <w:rPr>
                <w:sz w:val="20"/>
              </w:rPr>
              <w:t>DMC Aqueduct Intertie</w:t>
            </w:r>
          </w:p>
        </w:tc>
        <w:tc>
          <w:tcPr>
            <w:tcW w:w="1496" w:type="dxa"/>
            <w:shd w:val="clear" w:color="auto" w:fill="D9D9D9" w:themeFill="background1" w:themeFillShade="D9"/>
          </w:tcPr>
          <w:p w14:paraId="73F9B722" w14:textId="77777777" w:rsidR="00F579E7" w:rsidRPr="00431E51" w:rsidRDefault="003D5658" w:rsidP="00BC5E03">
            <w:pPr>
              <w:tabs>
                <w:tab w:val="left" w:pos="720"/>
                <w:tab w:val="left" w:pos="1440"/>
                <w:tab w:val="left" w:pos="2160"/>
                <w:tab w:val="left" w:pos="3240"/>
                <w:tab w:val="left" w:pos="4320"/>
                <w:tab w:val="left" w:pos="4770"/>
              </w:tabs>
              <w:jc w:val="center"/>
              <w:rPr>
                <w:sz w:val="20"/>
              </w:rPr>
            </w:pPr>
            <w:r>
              <w:rPr>
                <w:sz w:val="20"/>
              </w:rPr>
              <w:t>$0.00</w:t>
            </w:r>
          </w:p>
        </w:tc>
        <w:tc>
          <w:tcPr>
            <w:tcW w:w="1126" w:type="dxa"/>
            <w:shd w:val="clear" w:color="auto" w:fill="D9D9D9" w:themeFill="background1" w:themeFillShade="D9"/>
          </w:tcPr>
          <w:p w14:paraId="4DF3925B"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14428268"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56917EFC"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286" w:type="dxa"/>
            <w:shd w:val="clear" w:color="auto" w:fill="D9D9D9" w:themeFill="background1" w:themeFillShade="D9"/>
          </w:tcPr>
          <w:p w14:paraId="26C17406" w14:textId="77777777" w:rsidR="00F579E7" w:rsidRPr="00431E51" w:rsidRDefault="003D5658" w:rsidP="00BC5E03">
            <w:pPr>
              <w:tabs>
                <w:tab w:val="left" w:pos="720"/>
                <w:tab w:val="left" w:pos="1440"/>
                <w:tab w:val="left" w:pos="2160"/>
                <w:tab w:val="left" w:pos="3240"/>
                <w:tab w:val="left" w:pos="4320"/>
                <w:tab w:val="left" w:pos="4770"/>
              </w:tabs>
              <w:jc w:val="center"/>
              <w:rPr>
                <w:sz w:val="20"/>
              </w:rPr>
            </w:pPr>
            <w:r>
              <w:rPr>
                <w:sz w:val="20"/>
              </w:rPr>
              <w:t>N/A</w:t>
            </w:r>
          </w:p>
        </w:tc>
      </w:tr>
      <w:tr w:rsidR="003D5658" w14:paraId="4F36D63C" w14:textId="77777777" w:rsidTr="00FA529C">
        <w:tc>
          <w:tcPr>
            <w:tcW w:w="3860" w:type="dxa"/>
          </w:tcPr>
          <w:p w14:paraId="0857CDEA" w14:textId="77777777" w:rsidR="008B0CEE" w:rsidRPr="00431E51" w:rsidRDefault="008B0CEE" w:rsidP="0005249D">
            <w:pPr>
              <w:tabs>
                <w:tab w:val="left" w:pos="720"/>
                <w:tab w:val="left" w:pos="1440"/>
                <w:tab w:val="left" w:pos="2160"/>
                <w:tab w:val="left" w:pos="3240"/>
                <w:tab w:val="left" w:pos="4320"/>
                <w:tab w:val="left" w:pos="4770"/>
              </w:tabs>
              <w:rPr>
                <w:sz w:val="20"/>
              </w:rPr>
            </w:pPr>
            <w:r>
              <w:rPr>
                <w:sz w:val="20"/>
              </w:rPr>
              <w:t>O&amp;M</w:t>
            </w:r>
            <w:r w:rsidR="003D5658">
              <w:rPr>
                <w:sz w:val="20"/>
              </w:rPr>
              <w:t xml:space="preserve"> Components</w:t>
            </w:r>
            <w:r w:rsidR="0005249D">
              <w:rPr>
                <w:sz w:val="20"/>
              </w:rPr>
              <w:t>*</w:t>
            </w:r>
          </w:p>
        </w:tc>
        <w:tc>
          <w:tcPr>
            <w:tcW w:w="1496" w:type="dxa"/>
          </w:tcPr>
          <w:p w14:paraId="2B83485A" w14:textId="77777777" w:rsidR="00121848" w:rsidRPr="00431E51" w:rsidRDefault="00121848" w:rsidP="003D5658">
            <w:pPr>
              <w:tabs>
                <w:tab w:val="left" w:pos="720"/>
                <w:tab w:val="left" w:pos="1440"/>
                <w:tab w:val="left" w:pos="2160"/>
                <w:tab w:val="left" w:pos="3240"/>
                <w:tab w:val="left" w:pos="4320"/>
                <w:tab w:val="left" w:pos="4770"/>
              </w:tabs>
              <w:jc w:val="center"/>
              <w:rPr>
                <w:sz w:val="20"/>
              </w:rPr>
            </w:pPr>
          </w:p>
        </w:tc>
        <w:tc>
          <w:tcPr>
            <w:tcW w:w="1126" w:type="dxa"/>
          </w:tcPr>
          <w:p w14:paraId="667B5CF7" w14:textId="77777777" w:rsidR="00121848" w:rsidRPr="00431E51" w:rsidRDefault="00121848" w:rsidP="003D5658">
            <w:pPr>
              <w:tabs>
                <w:tab w:val="left" w:pos="720"/>
                <w:tab w:val="left" w:pos="1440"/>
                <w:tab w:val="left" w:pos="2160"/>
                <w:tab w:val="left" w:pos="3240"/>
                <w:tab w:val="left" w:pos="4320"/>
                <w:tab w:val="left" w:pos="4770"/>
              </w:tabs>
              <w:jc w:val="center"/>
              <w:rPr>
                <w:sz w:val="20"/>
              </w:rPr>
            </w:pPr>
          </w:p>
        </w:tc>
        <w:tc>
          <w:tcPr>
            <w:tcW w:w="1126" w:type="dxa"/>
          </w:tcPr>
          <w:p w14:paraId="25AA5962" w14:textId="77777777" w:rsidR="00121848" w:rsidRPr="00431E51" w:rsidRDefault="00121848" w:rsidP="003D5658">
            <w:pPr>
              <w:tabs>
                <w:tab w:val="left" w:pos="720"/>
                <w:tab w:val="left" w:pos="1440"/>
                <w:tab w:val="left" w:pos="2160"/>
                <w:tab w:val="left" w:pos="3240"/>
                <w:tab w:val="left" w:pos="4320"/>
                <w:tab w:val="left" w:pos="4770"/>
              </w:tabs>
              <w:jc w:val="center"/>
              <w:rPr>
                <w:sz w:val="20"/>
              </w:rPr>
            </w:pPr>
          </w:p>
        </w:tc>
        <w:tc>
          <w:tcPr>
            <w:tcW w:w="1126" w:type="dxa"/>
          </w:tcPr>
          <w:p w14:paraId="1333BC6D" w14:textId="77777777" w:rsidR="00121848" w:rsidRPr="00431E51" w:rsidRDefault="00121848" w:rsidP="003D5658">
            <w:pPr>
              <w:tabs>
                <w:tab w:val="left" w:pos="720"/>
                <w:tab w:val="left" w:pos="1440"/>
                <w:tab w:val="left" w:pos="2160"/>
                <w:tab w:val="left" w:pos="3240"/>
                <w:tab w:val="left" w:pos="4320"/>
                <w:tab w:val="left" w:pos="4770"/>
              </w:tabs>
              <w:jc w:val="center"/>
              <w:rPr>
                <w:sz w:val="20"/>
              </w:rPr>
            </w:pPr>
          </w:p>
        </w:tc>
        <w:tc>
          <w:tcPr>
            <w:tcW w:w="1286" w:type="dxa"/>
          </w:tcPr>
          <w:p w14:paraId="42D06170" w14:textId="77777777" w:rsidR="00121848" w:rsidRPr="00431E51" w:rsidRDefault="00121848" w:rsidP="003D5658">
            <w:pPr>
              <w:tabs>
                <w:tab w:val="left" w:pos="720"/>
                <w:tab w:val="left" w:pos="1440"/>
                <w:tab w:val="left" w:pos="2160"/>
                <w:tab w:val="left" w:pos="3240"/>
                <w:tab w:val="left" w:pos="4320"/>
                <w:tab w:val="left" w:pos="4770"/>
              </w:tabs>
              <w:jc w:val="center"/>
              <w:rPr>
                <w:sz w:val="20"/>
              </w:rPr>
            </w:pPr>
          </w:p>
        </w:tc>
      </w:tr>
      <w:tr w:rsidR="00972FC0" w14:paraId="248014CE" w14:textId="77777777" w:rsidTr="00FA529C">
        <w:tc>
          <w:tcPr>
            <w:tcW w:w="3860" w:type="dxa"/>
            <w:shd w:val="clear" w:color="auto" w:fill="D9D9D9" w:themeFill="background1" w:themeFillShade="D9"/>
          </w:tcPr>
          <w:p w14:paraId="40F88055" w14:textId="43755472" w:rsidR="00F579E7" w:rsidRPr="00BC5E03" w:rsidRDefault="00F579E7" w:rsidP="00BC5E03">
            <w:pPr>
              <w:tabs>
                <w:tab w:val="left" w:pos="720"/>
                <w:tab w:val="left" w:pos="1440"/>
                <w:tab w:val="left" w:pos="2160"/>
                <w:tab w:val="left" w:pos="3240"/>
                <w:tab w:val="left" w:pos="4320"/>
                <w:tab w:val="left" w:pos="4770"/>
              </w:tabs>
              <w:ind w:left="165"/>
              <w:rPr>
                <w:sz w:val="20"/>
              </w:rPr>
            </w:pPr>
            <w:r w:rsidRPr="00BC5E03">
              <w:rPr>
                <w:sz w:val="20"/>
              </w:rPr>
              <w:t>Water Marketing</w:t>
            </w:r>
          </w:p>
        </w:tc>
        <w:tc>
          <w:tcPr>
            <w:tcW w:w="1496" w:type="dxa"/>
            <w:shd w:val="clear" w:color="auto" w:fill="D9D9D9" w:themeFill="background1" w:themeFillShade="D9"/>
          </w:tcPr>
          <w:p w14:paraId="1860118D"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388E0B71"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3C59B0E3"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57E3CF34"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286" w:type="dxa"/>
            <w:shd w:val="clear" w:color="auto" w:fill="D9D9D9" w:themeFill="background1" w:themeFillShade="D9"/>
          </w:tcPr>
          <w:p w14:paraId="5990D674"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r>
      <w:tr w:rsidR="00972FC0" w14:paraId="4D11918E" w14:textId="77777777" w:rsidTr="00FA529C">
        <w:tc>
          <w:tcPr>
            <w:tcW w:w="3860" w:type="dxa"/>
          </w:tcPr>
          <w:p w14:paraId="40F7DB5F" w14:textId="07356518" w:rsidR="00F579E7" w:rsidRPr="00F579E7" w:rsidRDefault="00F579E7" w:rsidP="00121848">
            <w:pPr>
              <w:tabs>
                <w:tab w:val="left" w:pos="720"/>
                <w:tab w:val="left" w:pos="1440"/>
                <w:tab w:val="left" w:pos="2160"/>
                <w:tab w:val="left" w:pos="3240"/>
                <w:tab w:val="left" w:pos="4320"/>
                <w:tab w:val="left" w:pos="4770"/>
              </w:tabs>
              <w:rPr>
                <w:sz w:val="20"/>
              </w:rPr>
            </w:pPr>
            <w:r w:rsidRPr="00F579E7">
              <w:rPr>
                <w:sz w:val="20"/>
              </w:rPr>
              <w:t>Storage</w:t>
            </w:r>
          </w:p>
        </w:tc>
        <w:tc>
          <w:tcPr>
            <w:tcW w:w="1496" w:type="dxa"/>
          </w:tcPr>
          <w:p w14:paraId="7FA7A486"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tcPr>
          <w:p w14:paraId="5D5FA0CA"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tcPr>
          <w:p w14:paraId="38A845D1"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tcPr>
          <w:p w14:paraId="2A8B3400"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286" w:type="dxa"/>
          </w:tcPr>
          <w:p w14:paraId="3956AC02"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r>
      <w:tr w:rsidR="00972FC0" w14:paraId="1029CCA1" w14:textId="77777777" w:rsidTr="00FA529C">
        <w:tc>
          <w:tcPr>
            <w:tcW w:w="3860" w:type="dxa"/>
            <w:shd w:val="clear" w:color="auto" w:fill="FFFFFF" w:themeFill="background1"/>
          </w:tcPr>
          <w:p w14:paraId="3609E3B5" w14:textId="26740EBB" w:rsidR="00F579E7" w:rsidRPr="00BC5E03" w:rsidRDefault="003D5658" w:rsidP="00121848">
            <w:pPr>
              <w:tabs>
                <w:tab w:val="left" w:pos="720"/>
                <w:tab w:val="left" w:pos="1440"/>
                <w:tab w:val="left" w:pos="2160"/>
                <w:tab w:val="left" w:pos="3240"/>
                <w:tab w:val="left" w:pos="4320"/>
                <w:tab w:val="left" w:pos="4770"/>
              </w:tabs>
              <w:rPr>
                <w:b/>
                <w:sz w:val="20"/>
              </w:rPr>
            </w:pPr>
            <w:r>
              <w:rPr>
                <w:b/>
                <w:sz w:val="20"/>
              </w:rPr>
              <w:t>TOTAL COS RATE</w:t>
            </w:r>
            <w:r w:rsidR="0005249D">
              <w:rPr>
                <w:b/>
                <w:sz w:val="20"/>
              </w:rPr>
              <w:t>:</w:t>
            </w:r>
          </w:p>
        </w:tc>
        <w:tc>
          <w:tcPr>
            <w:tcW w:w="1496" w:type="dxa"/>
            <w:shd w:val="clear" w:color="auto" w:fill="FFFFFF" w:themeFill="background1"/>
          </w:tcPr>
          <w:p w14:paraId="3471588B"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FFFFFF" w:themeFill="background1"/>
          </w:tcPr>
          <w:p w14:paraId="7B5E9267"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FFFFFF" w:themeFill="background1"/>
          </w:tcPr>
          <w:p w14:paraId="76236550"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FFFFFF" w:themeFill="background1"/>
          </w:tcPr>
          <w:p w14:paraId="46F29D7B"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c>
          <w:tcPr>
            <w:tcW w:w="1286" w:type="dxa"/>
            <w:shd w:val="clear" w:color="auto" w:fill="FFFFFF" w:themeFill="background1"/>
          </w:tcPr>
          <w:p w14:paraId="6490556B" w14:textId="77777777" w:rsidR="00F579E7" w:rsidRPr="00431E51" w:rsidRDefault="00F579E7" w:rsidP="00BC5E03">
            <w:pPr>
              <w:tabs>
                <w:tab w:val="left" w:pos="720"/>
                <w:tab w:val="left" w:pos="1440"/>
                <w:tab w:val="left" w:pos="2160"/>
                <w:tab w:val="left" w:pos="3240"/>
                <w:tab w:val="left" w:pos="4320"/>
                <w:tab w:val="left" w:pos="4770"/>
              </w:tabs>
              <w:jc w:val="center"/>
              <w:rPr>
                <w:sz w:val="20"/>
              </w:rPr>
            </w:pPr>
          </w:p>
        </w:tc>
      </w:tr>
      <w:tr w:rsidR="00803113" w14:paraId="760BC72F" w14:textId="77777777" w:rsidTr="00FA529C">
        <w:trPr>
          <w:trHeight w:val="323"/>
        </w:trPr>
        <w:tc>
          <w:tcPr>
            <w:tcW w:w="3860" w:type="dxa"/>
            <w:shd w:val="clear" w:color="auto" w:fill="D9D9D9" w:themeFill="background1" w:themeFillShade="D9"/>
          </w:tcPr>
          <w:p w14:paraId="2E9BFF67" w14:textId="4D65DA93" w:rsidR="00F579E7" w:rsidRPr="00F579E7" w:rsidRDefault="00F579E7" w:rsidP="0005249D">
            <w:pPr>
              <w:tabs>
                <w:tab w:val="left" w:pos="720"/>
                <w:tab w:val="left" w:pos="1440"/>
                <w:tab w:val="left" w:pos="2160"/>
                <w:tab w:val="left" w:pos="3240"/>
                <w:tab w:val="left" w:pos="4320"/>
                <w:tab w:val="left" w:pos="4770"/>
              </w:tabs>
              <w:rPr>
                <w:b/>
                <w:sz w:val="20"/>
              </w:rPr>
            </w:pPr>
          </w:p>
        </w:tc>
        <w:tc>
          <w:tcPr>
            <w:tcW w:w="1496" w:type="dxa"/>
            <w:shd w:val="clear" w:color="auto" w:fill="D9D9D9" w:themeFill="background1" w:themeFillShade="D9"/>
          </w:tcPr>
          <w:p w14:paraId="31A1CDC3"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275F8649"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16AF6D32"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62FCE65D"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286" w:type="dxa"/>
            <w:shd w:val="clear" w:color="auto" w:fill="D9D9D9" w:themeFill="background1" w:themeFillShade="D9"/>
          </w:tcPr>
          <w:p w14:paraId="1B1E5767" w14:textId="77777777" w:rsidR="00F579E7" w:rsidRPr="00431E51" w:rsidRDefault="00F579E7" w:rsidP="00121848">
            <w:pPr>
              <w:tabs>
                <w:tab w:val="left" w:pos="720"/>
                <w:tab w:val="left" w:pos="1440"/>
                <w:tab w:val="left" w:pos="2160"/>
                <w:tab w:val="left" w:pos="3240"/>
                <w:tab w:val="left" w:pos="4320"/>
                <w:tab w:val="left" w:pos="4770"/>
              </w:tabs>
              <w:rPr>
                <w:sz w:val="20"/>
              </w:rPr>
            </w:pPr>
          </w:p>
        </w:tc>
      </w:tr>
      <w:tr w:rsidR="00972FC0" w14:paraId="3464B478" w14:textId="77777777" w:rsidTr="00FA529C">
        <w:tc>
          <w:tcPr>
            <w:tcW w:w="3860" w:type="dxa"/>
            <w:shd w:val="clear" w:color="auto" w:fill="auto"/>
          </w:tcPr>
          <w:p w14:paraId="3CE53BD4" w14:textId="77777777" w:rsidR="00D35585" w:rsidRDefault="003D5658" w:rsidP="00121848">
            <w:pPr>
              <w:tabs>
                <w:tab w:val="left" w:pos="720"/>
                <w:tab w:val="left" w:pos="1440"/>
                <w:tab w:val="left" w:pos="2160"/>
                <w:tab w:val="left" w:pos="3240"/>
                <w:tab w:val="left" w:pos="4320"/>
                <w:tab w:val="left" w:pos="4770"/>
              </w:tabs>
              <w:rPr>
                <w:b/>
                <w:sz w:val="20"/>
              </w:rPr>
            </w:pPr>
            <w:r>
              <w:rPr>
                <w:b/>
                <w:sz w:val="20"/>
              </w:rPr>
              <w:t>IRRIGATION FULL-COST RATE</w:t>
            </w:r>
          </w:p>
        </w:tc>
        <w:tc>
          <w:tcPr>
            <w:tcW w:w="1496" w:type="dxa"/>
            <w:shd w:val="clear" w:color="auto" w:fill="auto"/>
          </w:tcPr>
          <w:p w14:paraId="41350144" w14:textId="77777777" w:rsidR="00D35585" w:rsidRPr="00431E51" w:rsidRDefault="00D35585"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auto"/>
          </w:tcPr>
          <w:p w14:paraId="297E71F5" w14:textId="77777777" w:rsidR="00D35585" w:rsidRPr="00431E51" w:rsidRDefault="00D35585"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auto"/>
          </w:tcPr>
          <w:p w14:paraId="72E69F30" w14:textId="77777777" w:rsidR="00D35585" w:rsidRPr="00431E51" w:rsidRDefault="00D35585"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auto"/>
          </w:tcPr>
          <w:p w14:paraId="1475F6D1" w14:textId="77777777" w:rsidR="00D35585" w:rsidRPr="00431E51" w:rsidRDefault="00D35585" w:rsidP="00BC5E03">
            <w:pPr>
              <w:tabs>
                <w:tab w:val="left" w:pos="720"/>
                <w:tab w:val="left" w:pos="1440"/>
                <w:tab w:val="left" w:pos="2160"/>
                <w:tab w:val="left" w:pos="3240"/>
                <w:tab w:val="left" w:pos="4320"/>
                <w:tab w:val="left" w:pos="4770"/>
              </w:tabs>
              <w:jc w:val="center"/>
              <w:rPr>
                <w:sz w:val="20"/>
              </w:rPr>
            </w:pPr>
          </w:p>
        </w:tc>
        <w:tc>
          <w:tcPr>
            <w:tcW w:w="1286" w:type="dxa"/>
            <w:shd w:val="clear" w:color="auto" w:fill="auto"/>
          </w:tcPr>
          <w:p w14:paraId="0C8A6581" w14:textId="77777777" w:rsidR="00D35585" w:rsidRPr="00431E51" w:rsidRDefault="00D35585" w:rsidP="00BC5E03">
            <w:pPr>
              <w:tabs>
                <w:tab w:val="left" w:pos="720"/>
                <w:tab w:val="left" w:pos="1440"/>
                <w:tab w:val="left" w:pos="2160"/>
                <w:tab w:val="left" w:pos="3240"/>
                <w:tab w:val="left" w:pos="4320"/>
                <w:tab w:val="left" w:pos="4770"/>
              </w:tabs>
              <w:jc w:val="center"/>
              <w:rPr>
                <w:sz w:val="20"/>
              </w:rPr>
            </w:pPr>
          </w:p>
        </w:tc>
      </w:tr>
      <w:tr w:rsidR="00972FC0" w14:paraId="46EA528A" w14:textId="77777777" w:rsidTr="00FA529C">
        <w:tc>
          <w:tcPr>
            <w:tcW w:w="3860" w:type="dxa"/>
            <w:shd w:val="clear" w:color="auto" w:fill="D9D9D9" w:themeFill="background1" w:themeFillShade="D9"/>
          </w:tcPr>
          <w:p w14:paraId="166C38B0" w14:textId="40378D06" w:rsidR="00121848" w:rsidRPr="00BC5E03" w:rsidRDefault="003D5658" w:rsidP="00BC5E03">
            <w:pPr>
              <w:tabs>
                <w:tab w:val="left" w:pos="720"/>
                <w:tab w:val="left" w:pos="1440"/>
                <w:tab w:val="left" w:pos="2160"/>
                <w:tab w:val="left" w:pos="3240"/>
                <w:tab w:val="left" w:pos="4320"/>
                <w:tab w:val="left" w:pos="4770"/>
              </w:tabs>
              <w:ind w:left="165"/>
              <w:rPr>
                <w:sz w:val="18"/>
              </w:rPr>
            </w:pPr>
            <w:r w:rsidRPr="003D5658">
              <w:rPr>
                <w:sz w:val="18"/>
                <w:szCs w:val="18"/>
              </w:rPr>
              <w:t>Section 202(3) Rate is applicable to a Qualified Recipient or to a Limited Recipient receiving irrigation water on or before October 1, 1981.</w:t>
            </w:r>
          </w:p>
        </w:tc>
        <w:tc>
          <w:tcPr>
            <w:tcW w:w="1496" w:type="dxa"/>
            <w:shd w:val="clear" w:color="auto" w:fill="D9D9D9" w:themeFill="background1" w:themeFillShade="D9"/>
          </w:tcPr>
          <w:p w14:paraId="50C76A4A" w14:textId="77777777" w:rsidR="00121848" w:rsidRPr="00431E51" w:rsidRDefault="003D5658" w:rsidP="00BC5E03">
            <w:pPr>
              <w:tabs>
                <w:tab w:val="left" w:pos="720"/>
                <w:tab w:val="left" w:pos="1440"/>
                <w:tab w:val="left" w:pos="2160"/>
                <w:tab w:val="left" w:pos="3240"/>
                <w:tab w:val="left" w:pos="4320"/>
                <w:tab w:val="left" w:pos="4770"/>
              </w:tabs>
              <w:jc w:val="center"/>
              <w:rPr>
                <w:sz w:val="20"/>
              </w:rPr>
            </w:pPr>
            <w:r>
              <w:rPr>
                <w:sz w:val="20"/>
              </w:rPr>
              <w:t>**</w:t>
            </w:r>
          </w:p>
        </w:tc>
        <w:tc>
          <w:tcPr>
            <w:tcW w:w="1126" w:type="dxa"/>
            <w:shd w:val="clear" w:color="auto" w:fill="D9D9D9" w:themeFill="background1" w:themeFillShade="D9"/>
          </w:tcPr>
          <w:p w14:paraId="0D45751F"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3CAAF0BE"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126" w:type="dxa"/>
            <w:shd w:val="clear" w:color="auto" w:fill="D9D9D9" w:themeFill="background1" w:themeFillShade="D9"/>
          </w:tcPr>
          <w:p w14:paraId="04E271A2"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c>
          <w:tcPr>
            <w:tcW w:w="1286" w:type="dxa"/>
            <w:shd w:val="clear" w:color="auto" w:fill="D9D9D9" w:themeFill="background1" w:themeFillShade="D9"/>
          </w:tcPr>
          <w:p w14:paraId="7E2E07B3" w14:textId="77777777" w:rsidR="00121848" w:rsidRPr="00431E51" w:rsidRDefault="00121848" w:rsidP="00BC5E03">
            <w:pPr>
              <w:tabs>
                <w:tab w:val="left" w:pos="720"/>
                <w:tab w:val="left" w:pos="1440"/>
                <w:tab w:val="left" w:pos="2160"/>
                <w:tab w:val="left" w:pos="3240"/>
                <w:tab w:val="left" w:pos="4320"/>
                <w:tab w:val="left" w:pos="4770"/>
              </w:tabs>
              <w:jc w:val="center"/>
              <w:rPr>
                <w:sz w:val="20"/>
              </w:rPr>
            </w:pPr>
          </w:p>
        </w:tc>
      </w:tr>
      <w:tr w:rsidR="003D5658" w14:paraId="7A199598" w14:textId="77777777" w:rsidTr="00FA529C">
        <w:tc>
          <w:tcPr>
            <w:tcW w:w="3860" w:type="dxa"/>
          </w:tcPr>
          <w:p w14:paraId="3FC37296" w14:textId="48E9B61C" w:rsidR="003D5658" w:rsidRPr="003D5658" w:rsidRDefault="003D5658" w:rsidP="003D5658">
            <w:pPr>
              <w:tabs>
                <w:tab w:val="left" w:pos="720"/>
                <w:tab w:val="left" w:pos="1440"/>
                <w:tab w:val="left" w:pos="2160"/>
                <w:tab w:val="left" w:pos="3240"/>
                <w:tab w:val="left" w:pos="4320"/>
                <w:tab w:val="left" w:pos="4770"/>
              </w:tabs>
              <w:ind w:left="165"/>
              <w:rPr>
                <w:sz w:val="18"/>
                <w:szCs w:val="18"/>
              </w:rPr>
            </w:pPr>
            <w:r w:rsidRPr="003D5658">
              <w:rPr>
                <w:sz w:val="18"/>
                <w:szCs w:val="18"/>
              </w:rPr>
              <w:t>Section 205(a)(3) Rate is applicable to a Limited Recipient that did not receive irrigation water on or before October 1, 1981.</w:t>
            </w:r>
          </w:p>
        </w:tc>
        <w:tc>
          <w:tcPr>
            <w:tcW w:w="1496" w:type="dxa"/>
          </w:tcPr>
          <w:p w14:paraId="480FBD82" w14:textId="4E597243" w:rsidR="003D5658" w:rsidRDefault="003D5658" w:rsidP="003D5658">
            <w:pPr>
              <w:tabs>
                <w:tab w:val="left" w:pos="720"/>
                <w:tab w:val="left" w:pos="1440"/>
                <w:tab w:val="left" w:pos="2160"/>
                <w:tab w:val="left" w:pos="3240"/>
                <w:tab w:val="left" w:pos="4320"/>
                <w:tab w:val="left" w:pos="4770"/>
              </w:tabs>
              <w:jc w:val="center"/>
              <w:rPr>
                <w:sz w:val="20"/>
              </w:rPr>
            </w:pPr>
            <w:r>
              <w:rPr>
                <w:sz w:val="20"/>
              </w:rPr>
              <w:t>**</w:t>
            </w:r>
          </w:p>
        </w:tc>
        <w:tc>
          <w:tcPr>
            <w:tcW w:w="1126" w:type="dxa"/>
          </w:tcPr>
          <w:p w14:paraId="1EE5F5FA" w14:textId="77777777" w:rsidR="003D5658" w:rsidRPr="00431E51" w:rsidRDefault="003D5658" w:rsidP="003D5658">
            <w:pPr>
              <w:tabs>
                <w:tab w:val="left" w:pos="720"/>
                <w:tab w:val="left" w:pos="1440"/>
                <w:tab w:val="left" w:pos="2160"/>
                <w:tab w:val="left" w:pos="3240"/>
                <w:tab w:val="left" w:pos="4320"/>
                <w:tab w:val="left" w:pos="4770"/>
              </w:tabs>
              <w:jc w:val="center"/>
              <w:rPr>
                <w:sz w:val="20"/>
              </w:rPr>
            </w:pPr>
          </w:p>
        </w:tc>
        <w:tc>
          <w:tcPr>
            <w:tcW w:w="1126" w:type="dxa"/>
          </w:tcPr>
          <w:p w14:paraId="771A31D0" w14:textId="77777777" w:rsidR="003D5658" w:rsidRPr="00431E51" w:rsidRDefault="003D5658" w:rsidP="003D5658">
            <w:pPr>
              <w:tabs>
                <w:tab w:val="left" w:pos="720"/>
                <w:tab w:val="left" w:pos="1440"/>
                <w:tab w:val="left" w:pos="2160"/>
                <w:tab w:val="left" w:pos="3240"/>
                <w:tab w:val="left" w:pos="4320"/>
                <w:tab w:val="left" w:pos="4770"/>
              </w:tabs>
              <w:jc w:val="center"/>
              <w:rPr>
                <w:sz w:val="20"/>
              </w:rPr>
            </w:pPr>
          </w:p>
        </w:tc>
        <w:tc>
          <w:tcPr>
            <w:tcW w:w="1126" w:type="dxa"/>
          </w:tcPr>
          <w:p w14:paraId="42F5E908" w14:textId="77777777" w:rsidR="003D5658" w:rsidRPr="00431E51" w:rsidRDefault="003D5658" w:rsidP="003D5658">
            <w:pPr>
              <w:tabs>
                <w:tab w:val="left" w:pos="720"/>
                <w:tab w:val="left" w:pos="1440"/>
                <w:tab w:val="left" w:pos="2160"/>
                <w:tab w:val="left" w:pos="3240"/>
                <w:tab w:val="left" w:pos="4320"/>
                <w:tab w:val="left" w:pos="4770"/>
              </w:tabs>
              <w:jc w:val="center"/>
              <w:rPr>
                <w:sz w:val="20"/>
              </w:rPr>
            </w:pPr>
          </w:p>
        </w:tc>
        <w:tc>
          <w:tcPr>
            <w:tcW w:w="1286" w:type="dxa"/>
          </w:tcPr>
          <w:p w14:paraId="6EF9A41B" w14:textId="77777777" w:rsidR="003D5658" w:rsidRPr="00431E51" w:rsidRDefault="003D5658" w:rsidP="003D5658">
            <w:pPr>
              <w:tabs>
                <w:tab w:val="left" w:pos="720"/>
                <w:tab w:val="left" w:pos="1440"/>
                <w:tab w:val="left" w:pos="2160"/>
                <w:tab w:val="left" w:pos="3240"/>
                <w:tab w:val="left" w:pos="4320"/>
                <w:tab w:val="left" w:pos="4770"/>
              </w:tabs>
              <w:jc w:val="center"/>
              <w:rPr>
                <w:sz w:val="20"/>
              </w:rPr>
            </w:pPr>
          </w:p>
        </w:tc>
      </w:tr>
      <w:tr w:rsidR="003D5658" w14:paraId="4F536A04" w14:textId="77777777" w:rsidTr="00FA529C">
        <w:tc>
          <w:tcPr>
            <w:tcW w:w="3860" w:type="dxa"/>
            <w:shd w:val="clear" w:color="auto" w:fill="D9D9D9" w:themeFill="background1" w:themeFillShade="D9"/>
          </w:tcPr>
          <w:p w14:paraId="05C59FC1" w14:textId="77777777" w:rsidR="00F579E7" w:rsidRPr="00F579E7" w:rsidRDefault="00F579E7" w:rsidP="0005249D">
            <w:pPr>
              <w:tabs>
                <w:tab w:val="left" w:pos="720"/>
                <w:tab w:val="left" w:pos="1440"/>
                <w:tab w:val="left" w:pos="2160"/>
                <w:tab w:val="left" w:pos="3240"/>
                <w:tab w:val="left" w:pos="4320"/>
                <w:tab w:val="left" w:pos="4770"/>
              </w:tabs>
              <w:rPr>
                <w:b/>
                <w:sz w:val="20"/>
              </w:rPr>
            </w:pPr>
          </w:p>
        </w:tc>
        <w:tc>
          <w:tcPr>
            <w:tcW w:w="1496" w:type="dxa"/>
            <w:shd w:val="clear" w:color="auto" w:fill="D9D9D9" w:themeFill="background1" w:themeFillShade="D9"/>
          </w:tcPr>
          <w:p w14:paraId="098E6E6E"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382F3818"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0687CB29"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shd w:val="clear" w:color="auto" w:fill="D9D9D9" w:themeFill="background1" w:themeFillShade="D9"/>
          </w:tcPr>
          <w:p w14:paraId="2289A097"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286" w:type="dxa"/>
            <w:shd w:val="clear" w:color="auto" w:fill="D9D9D9" w:themeFill="background1" w:themeFillShade="D9"/>
          </w:tcPr>
          <w:p w14:paraId="14E27948" w14:textId="77777777" w:rsidR="00F579E7" w:rsidRPr="00431E51" w:rsidRDefault="00F579E7" w:rsidP="00121848">
            <w:pPr>
              <w:tabs>
                <w:tab w:val="left" w:pos="720"/>
                <w:tab w:val="left" w:pos="1440"/>
                <w:tab w:val="left" w:pos="2160"/>
                <w:tab w:val="left" w:pos="3240"/>
                <w:tab w:val="left" w:pos="4320"/>
                <w:tab w:val="left" w:pos="4770"/>
              </w:tabs>
              <w:rPr>
                <w:sz w:val="20"/>
              </w:rPr>
            </w:pPr>
          </w:p>
        </w:tc>
      </w:tr>
      <w:tr w:rsidR="003D5658" w14:paraId="271DE48A" w14:textId="77777777" w:rsidTr="00FA529C">
        <w:tc>
          <w:tcPr>
            <w:tcW w:w="3860" w:type="dxa"/>
          </w:tcPr>
          <w:p w14:paraId="4E16F165" w14:textId="77777777" w:rsidR="00F579E7" w:rsidRPr="003D5658" w:rsidRDefault="003D5658" w:rsidP="00121848">
            <w:pPr>
              <w:tabs>
                <w:tab w:val="left" w:pos="720"/>
                <w:tab w:val="left" w:pos="1440"/>
                <w:tab w:val="left" w:pos="2160"/>
                <w:tab w:val="left" w:pos="3240"/>
                <w:tab w:val="left" w:pos="4320"/>
                <w:tab w:val="left" w:pos="4770"/>
              </w:tabs>
              <w:rPr>
                <w:b/>
                <w:sz w:val="20"/>
              </w:rPr>
            </w:pPr>
            <w:r>
              <w:rPr>
                <w:b/>
                <w:sz w:val="20"/>
              </w:rPr>
              <w:t xml:space="preserve">CHARGES AND ASSESSMENTS </w:t>
            </w:r>
            <w:r w:rsidRPr="003D5658">
              <w:rPr>
                <w:sz w:val="20"/>
              </w:rPr>
              <w:t>(Payments in addition to Rates)</w:t>
            </w:r>
          </w:p>
        </w:tc>
        <w:tc>
          <w:tcPr>
            <w:tcW w:w="1496" w:type="dxa"/>
          </w:tcPr>
          <w:p w14:paraId="613796A4"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2C9B0173"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51935385"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1BF7FEBE"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286" w:type="dxa"/>
          </w:tcPr>
          <w:p w14:paraId="13F4884E" w14:textId="77777777" w:rsidR="00F579E7" w:rsidRPr="00431E51" w:rsidRDefault="00F579E7" w:rsidP="00121848">
            <w:pPr>
              <w:tabs>
                <w:tab w:val="left" w:pos="720"/>
                <w:tab w:val="left" w:pos="1440"/>
                <w:tab w:val="left" w:pos="2160"/>
                <w:tab w:val="left" w:pos="3240"/>
                <w:tab w:val="left" w:pos="4320"/>
                <w:tab w:val="left" w:pos="4770"/>
              </w:tabs>
              <w:rPr>
                <w:sz w:val="20"/>
              </w:rPr>
            </w:pPr>
          </w:p>
        </w:tc>
      </w:tr>
      <w:tr w:rsidR="003D5658" w14:paraId="3B7BFE18" w14:textId="77777777" w:rsidTr="00FA529C">
        <w:tc>
          <w:tcPr>
            <w:tcW w:w="3860" w:type="dxa"/>
          </w:tcPr>
          <w:p w14:paraId="40D5518F" w14:textId="77777777" w:rsidR="00F579E7" w:rsidRPr="003D5658" w:rsidRDefault="003D5658" w:rsidP="00121848">
            <w:pPr>
              <w:tabs>
                <w:tab w:val="left" w:pos="720"/>
                <w:tab w:val="left" w:pos="1440"/>
                <w:tab w:val="left" w:pos="2160"/>
                <w:tab w:val="left" w:pos="3240"/>
                <w:tab w:val="left" w:pos="4320"/>
                <w:tab w:val="left" w:pos="4770"/>
              </w:tabs>
              <w:rPr>
                <w:sz w:val="18"/>
                <w:szCs w:val="18"/>
              </w:rPr>
            </w:pPr>
            <w:r w:rsidRPr="003D5658">
              <w:rPr>
                <w:b/>
                <w:sz w:val="18"/>
                <w:szCs w:val="18"/>
              </w:rPr>
              <w:t>P.L. 102-575 Surcharge</w:t>
            </w:r>
            <w:r w:rsidRPr="003D5658">
              <w:rPr>
                <w:sz w:val="18"/>
                <w:szCs w:val="18"/>
              </w:rPr>
              <w:t xml:space="preserve"> (Restoration Fund Payment) [Section 3407(d)(2)(A)]</w:t>
            </w:r>
          </w:p>
        </w:tc>
        <w:tc>
          <w:tcPr>
            <w:tcW w:w="1496" w:type="dxa"/>
          </w:tcPr>
          <w:p w14:paraId="52A6A31B"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5DCC1993"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79FE0347"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126" w:type="dxa"/>
          </w:tcPr>
          <w:p w14:paraId="20D0A3B2" w14:textId="77777777" w:rsidR="00F579E7" w:rsidRPr="00431E51" w:rsidRDefault="00F579E7" w:rsidP="00121848">
            <w:pPr>
              <w:tabs>
                <w:tab w:val="left" w:pos="720"/>
                <w:tab w:val="left" w:pos="1440"/>
                <w:tab w:val="left" w:pos="2160"/>
                <w:tab w:val="left" w:pos="3240"/>
                <w:tab w:val="left" w:pos="4320"/>
                <w:tab w:val="left" w:pos="4770"/>
              </w:tabs>
              <w:rPr>
                <w:sz w:val="20"/>
              </w:rPr>
            </w:pPr>
          </w:p>
        </w:tc>
        <w:tc>
          <w:tcPr>
            <w:tcW w:w="1286" w:type="dxa"/>
          </w:tcPr>
          <w:p w14:paraId="7F24A286" w14:textId="77777777" w:rsidR="00F579E7" w:rsidRPr="00431E51" w:rsidRDefault="00F579E7" w:rsidP="00121848">
            <w:pPr>
              <w:tabs>
                <w:tab w:val="left" w:pos="720"/>
                <w:tab w:val="left" w:pos="1440"/>
                <w:tab w:val="left" w:pos="2160"/>
                <w:tab w:val="left" w:pos="3240"/>
                <w:tab w:val="left" w:pos="4320"/>
                <w:tab w:val="left" w:pos="4770"/>
              </w:tabs>
              <w:rPr>
                <w:sz w:val="20"/>
              </w:rPr>
            </w:pPr>
          </w:p>
        </w:tc>
      </w:tr>
      <w:tr w:rsidR="003D5658" w14:paraId="186A23A6" w14:textId="77777777" w:rsidTr="00FA529C">
        <w:tc>
          <w:tcPr>
            <w:tcW w:w="3860" w:type="dxa"/>
            <w:shd w:val="clear" w:color="auto" w:fill="auto"/>
          </w:tcPr>
          <w:p w14:paraId="1ECFABAC" w14:textId="77777777" w:rsidR="00D35585" w:rsidRPr="003D5658" w:rsidRDefault="003D5658" w:rsidP="00121848">
            <w:pPr>
              <w:tabs>
                <w:tab w:val="left" w:pos="720"/>
                <w:tab w:val="left" w:pos="1440"/>
                <w:tab w:val="left" w:pos="2160"/>
                <w:tab w:val="left" w:pos="3240"/>
                <w:tab w:val="left" w:pos="4320"/>
                <w:tab w:val="left" w:pos="4770"/>
              </w:tabs>
              <w:rPr>
                <w:sz w:val="18"/>
                <w:szCs w:val="18"/>
              </w:rPr>
            </w:pPr>
            <w:r w:rsidRPr="003D5658">
              <w:rPr>
                <w:b/>
                <w:sz w:val="18"/>
                <w:szCs w:val="18"/>
              </w:rPr>
              <w:t xml:space="preserve">P.L. 106-377 Assessment </w:t>
            </w:r>
            <w:r w:rsidRPr="003D5658">
              <w:rPr>
                <w:sz w:val="18"/>
                <w:szCs w:val="18"/>
              </w:rPr>
              <w:t>(Trinity Public Utilities District) [Appendix B, Section 203)</w:t>
            </w:r>
          </w:p>
        </w:tc>
        <w:tc>
          <w:tcPr>
            <w:tcW w:w="1496" w:type="dxa"/>
            <w:shd w:val="clear" w:color="auto" w:fill="auto"/>
          </w:tcPr>
          <w:p w14:paraId="1FF9ADDE" w14:textId="77777777" w:rsidR="00D35585" w:rsidRPr="00431E51" w:rsidRDefault="00D35585" w:rsidP="00121848">
            <w:pPr>
              <w:tabs>
                <w:tab w:val="left" w:pos="720"/>
                <w:tab w:val="left" w:pos="1440"/>
                <w:tab w:val="left" w:pos="2160"/>
                <w:tab w:val="left" w:pos="3240"/>
                <w:tab w:val="left" w:pos="4320"/>
                <w:tab w:val="left" w:pos="4770"/>
              </w:tabs>
              <w:rPr>
                <w:sz w:val="20"/>
              </w:rPr>
            </w:pPr>
          </w:p>
        </w:tc>
        <w:tc>
          <w:tcPr>
            <w:tcW w:w="1126" w:type="dxa"/>
            <w:shd w:val="clear" w:color="auto" w:fill="auto"/>
          </w:tcPr>
          <w:p w14:paraId="488FE2F5" w14:textId="77777777" w:rsidR="00D35585" w:rsidRPr="00431E51" w:rsidRDefault="00D35585" w:rsidP="00121848">
            <w:pPr>
              <w:tabs>
                <w:tab w:val="left" w:pos="720"/>
                <w:tab w:val="left" w:pos="1440"/>
                <w:tab w:val="left" w:pos="2160"/>
                <w:tab w:val="left" w:pos="3240"/>
                <w:tab w:val="left" w:pos="4320"/>
                <w:tab w:val="left" w:pos="4770"/>
              </w:tabs>
              <w:rPr>
                <w:sz w:val="20"/>
              </w:rPr>
            </w:pPr>
          </w:p>
        </w:tc>
        <w:tc>
          <w:tcPr>
            <w:tcW w:w="1126" w:type="dxa"/>
            <w:shd w:val="clear" w:color="auto" w:fill="auto"/>
          </w:tcPr>
          <w:p w14:paraId="5302AB84" w14:textId="77777777" w:rsidR="00D35585" w:rsidRPr="00431E51" w:rsidRDefault="00D35585" w:rsidP="00121848">
            <w:pPr>
              <w:tabs>
                <w:tab w:val="left" w:pos="720"/>
                <w:tab w:val="left" w:pos="1440"/>
                <w:tab w:val="left" w:pos="2160"/>
                <w:tab w:val="left" w:pos="3240"/>
                <w:tab w:val="left" w:pos="4320"/>
                <w:tab w:val="left" w:pos="4770"/>
              </w:tabs>
              <w:rPr>
                <w:sz w:val="20"/>
              </w:rPr>
            </w:pPr>
          </w:p>
        </w:tc>
        <w:tc>
          <w:tcPr>
            <w:tcW w:w="1126" w:type="dxa"/>
            <w:shd w:val="clear" w:color="auto" w:fill="auto"/>
          </w:tcPr>
          <w:p w14:paraId="287AD0FA" w14:textId="77777777" w:rsidR="00D35585" w:rsidRPr="00431E51" w:rsidRDefault="00D35585" w:rsidP="00121848">
            <w:pPr>
              <w:tabs>
                <w:tab w:val="left" w:pos="720"/>
                <w:tab w:val="left" w:pos="1440"/>
                <w:tab w:val="left" w:pos="2160"/>
                <w:tab w:val="left" w:pos="3240"/>
                <w:tab w:val="left" w:pos="4320"/>
                <w:tab w:val="left" w:pos="4770"/>
              </w:tabs>
              <w:rPr>
                <w:sz w:val="20"/>
              </w:rPr>
            </w:pPr>
          </w:p>
        </w:tc>
        <w:tc>
          <w:tcPr>
            <w:tcW w:w="1286" w:type="dxa"/>
            <w:shd w:val="clear" w:color="auto" w:fill="auto"/>
          </w:tcPr>
          <w:p w14:paraId="0AAFE17D" w14:textId="77777777" w:rsidR="00D35585" w:rsidRPr="00431E51" w:rsidRDefault="00D35585" w:rsidP="00121848">
            <w:pPr>
              <w:tabs>
                <w:tab w:val="left" w:pos="720"/>
                <w:tab w:val="left" w:pos="1440"/>
                <w:tab w:val="left" w:pos="2160"/>
                <w:tab w:val="left" w:pos="3240"/>
                <w:tab w:val="left" w:pos="4320"/>
                <w:tab w:val="left" w:pos="4770"/>
              </w:tabs>
              <w:rPr>
                <w:sz w:val="20"/>
              </w:rPr>
            </w:pPr>
          </w:p>
        </w:tc>
      </w:tr>
    </w:tbl>
    <w:p w14:paraId="266D635B" w14:textId="77777777" w:rsidR="00121848" w:rsidRDefault="00121848" w:rsidP="00121848">
      <w:pPr>
        <w:tabs>
          <w:tab w:val="left" w:pos="720"/>
          <w:tab w:val="left" w:pos="1440"/>
          <w:tab w:val="left" w:pos="2160"/>
          <w:tab w:val="left" w:pos="3240"/>
          <w:tab w:val="left" w:pos="4320"/>
          <w:tab w:val="left" w:pos="4770"/>
        </w:tabs>
        <w:spacing w:after="0" w:line="240" w:lineRule="auto"/>
        <w:rPr>
          <w:b/>
        </w:rPr>
      </w:pPr>
    </w:p>
    <w:p w14:paraId="4D897120" w14:textId="77777777" w:rsidR="008B0CEE" w:rsidRPr="00D35585" w:rsidRDefault="008B0CEE" w:rsidP="00BC5E03">
      <w:pPr>
        <w:tabs>
          <w:tab w:val="left" w:pos="720"/>
          <w:tab w:val="left" w:pos="1440"/>
          <w:tab w:val="left" w:pos="2160"/>
          <w:tab w:val="left" w:pos="3240"/>
          <w:tab w:val="left" w:pos="4320"/>
          <w:tab w:val="left" w:pos="4770"/>
        </w:tabs>
        <w:spacing w:after="0" w:line="240" w:lineRule="auto"/>
        <w:ind w:left="-360"/>
        <w:rPr>
          <w:sz w:val="18"/>
        </w:rPr>
      </w:pPr>
      <w:r w:rsidRPr="00D35585">
        <w:rPr>
          <w:sz w:val="18"/>
        </w:rPr>
        <w:t>*</w:t>
      </w:r>
      <w:r w:rsidR="003D5658">
        <w:rPr>
          <w:sz w:val="18"/>
        </w:rPr>
        <w:t xml:space="preserve"> </w:t>
      </w:r>
      <w:r w:rsidRPr="00D35585">
        <w:rPr>
          <w:sz w:val="18"/>
        </w:rPr>
        <w:t>Conveyance</w:t>
      </w:r>
      <w:r w:rsidR="003D5658">
        <w:rPr>
          <w:sz w:val="18"/>
        </w:rPr>
        <w:t xml:space="preserve"> and conveyance pumping</w:t>
      </w:r>
      <w:r w:rsidRPr="00D35585">
        <w:rPr>
          <w:sz w:val="18"/>
        </w:rPr>
        <w:t xml:space="preserve"> operation and maintenance costs were removed for ratesetting purposes and are billed directly by the Operating Non-Federal Entity.</w:t>
      </w:r>
    </w:p>
    <w:p w14:paraId="6D44D93D" w14:textId="030AA4B8" w:rsidR="003D5658" w:rsidRDefault="003D5658" w:rsidP="003D5658">
      <w:pPr>
        <w:tabs>
          <w:tab w:val="left" w:pos="720"/>
          <w:tab w:val="left" w:pos="1440"/>
          <w:tab w:val="left" w:pos="2160"/>
          <w:tab w:val="left" w:pos="3240"/>
          <w:tab w:val="left" w:pos="4320"/>
          <w:tab w:val="left" w:pos="4770"/>
        </w:tabs>
        <w:spacing w:after="0" w:line="240" w:lineRule="auto"/>
        <w:ind w:left="-360"/>
        <w:rPr>
          <w:sz w:val="18"/>
        </w:rPr>
      </w:pPr>
      <w:r>
        <w:rPr>
          <w:sz w:val="18"/>
        </w:rPr>
        <w:t>** If the Central Valley Project water is delivered to Full Cost Lands, interest will apply to the 9(d) distribution system for the loan that has not been paid in full. A rate will be developed as in the past for interest on the loan and added to the cost of service rate.</w:t>
      </w:r>
    </w:p>
    <w:p w14:paraId="4A5DC736" w14:textId="056C3B4F" w:rsidR="003D5658" w:rsidRPr="00D35585" w:rsidRDefault="003D5658" w:rsidP="003D5658">
      <w:pPr>
        <w:tabs>
          <w:tab w:val="left" w:pos="720"/>
          <w:tab w:val="left" w:pos="1440"/>
          <w:tab w:val="left" w:pos="2160"/>
          <w:tab w:val="left" w:pos="3240"/>
          <w:tab w:val="left" w:pos="4320"/>
          <w:tab w:val="left" w:pos="4770"/>
        </w:tabs>
        <w:spacing w:after="0" w:line="240" w:lineRule="auto"/>
        <w:ind w:left="-360"/>
        <w:rPr>
          <w:sz w:val="18"/>
        </w:rPr>
      </w:pPr>
      <w:r>
        <w:rPr>
          <w:sz w:val="18"/>
        </w:rPr>
        <w:t>*** Does not include Project Use Energy O&amp;M in the example.</w:t>
      </w:r>
    </w:p>
    <w:p w14:paraId="2CC5B503" w14:textId="77777777" w:rsidR="008B0CEE" w:rsidRPr="00D35585" w:rsidRDefault="008B0CEE" w:rsidP="00121848">
      <w:pPr>
        <w:tabs>
          <w:tab w:val="left" w:pos="720"/>
          <w:tab w:val="left" w:pos="1440"/>
          <w:tab w:val="left" w:pos="2160"/>
          <w:tab w:val="left" w:pos="3240"/>
          <w:tab w:val="left" w:pos="4320"/>
          <w:tab w:val="left" w:pos="4770"/>
        </w:tabs>
        <w:spacing w:after="0" w:line="240" w:lineRule="auto"/>
        <w:rPr>
          <w:sz w:val="18"/>
        </w:rPr>
      </w:pPr>
    </w:p>
    <w:p w14:paraId="10F29798" w14:textId="77777777" w:rsidR="00F579E7" w:rsidRPr="00F579E7" w:rsidRDefault="00F579E7" w:rsidP="00121848">
      <w:pPr>
        <w:tabs>
          <w:tab w:val="left" w:pos="720"/>
          <w:tab w:val="left" w:pos="1440"/>
          <w:tab w:val="left" w:pos="2160"/>
          <w:tab w:val="left" w:pos="3240"/>
          <w:tab w:val="left" w:pos="4320"/>
          <w:tab w:val="left" w:pos="4770"/>
        </w:tabs>
        <w:spacing w:after="0" w:line="240" w:lineRule="auto"/>
        <w:rPr>
          <w:sz w:val="20"/>
        </w:rPr>
      </w:pPr>
    </w:p>
    <w:p w14:paraId="45AE56D2" w14:textId="75CDCFD9" w:rsidR="00BA5EB0" w:rsidRDefault="008B0CEE" w:rsidP="00BC5E03">
      <w:pPr>
        <w:tabs>
          <w:tab w:val="left" w:pos="720"/>
          <w:tab w:val="left" w:pos="1440"/>
          <w:tab w:val="left" w:pos="2160"/>
          <w:tab w:val="left" w:pos="3240"/>
          <w:tab w:val="left" w:pos="4320"/>
          <w:tab w:val="left" w:pos="4770"/>
        </w:tabs>
        <w:spacing w:after="0" w:line="240" w:lineRule="auto"/>
        <w:ind w:left="990"/>
        <w:jc w:val="center"/>
        <w:rPr>
          <w:sz w:val="18"/>
        </w:rPr>
      </w:pPr>
      <w:r w:rsidRPr="00D35585">
        <w:rPr>
          <w:sz w:val="18"/>
        </w:rPr>
        <w:t>Additional details of rate c</w:t>
      </w:r>
      <w:r w:rsidR="004E1384">
        <w:rPr>
          <w:sz w:val="18"/>
        </w:rPr>
        <w:t>omponents are available on the i</w:t>
      </w:r>
      <w:r w:rsidRPr="00D35585">
        <w:rPr>
          <w:sz w:val="18"/>
        </w:rPr>
        <w:t xml:space="preserve">nternet at </w:t>
      </w:r>
      <w:hyperlink r:id="rId20" w:history="1">
        <w:r w:rsidR="00BA5EB0" w:rsidRPr="003D5658">
          <w:rPr>
            <w:rStyle w:val="Hyperlink"/>
            <w:color w:val="auto"/>
            <w:sz w:val="18"/>
          </w:rPr>
          <w:t>http://www.usbr.gov/mp/cv</w:t>
        </w:r>
        <w:r w:rsidR="009171C4" w:rsidRPr="003D5658">
          <w:rPr>
            <w:rStyle w:val="Hyperlink"/>
            <w:color w:val="auto"/>
            <w:sz w:val="18"/>
          </w:rPr>
          <w:t>pwaterrates/ratebooks/</w:t>
        </w:r>
      </w:hyperlink>
    </w:p>
    <w:p w14:paraId="4C457D65" w14:textId="77777777" w:rsidR="00BA5EB0" w:rsidRDefault="00BA5EB0">
      <w:pPr>
        <w:rPr>
          <w:sz w:val="18"/>
        </w:rPr>
      </w:pPr>
      <w:r>
        <w:rPr>
          <w:sz w:val="18"/>
        </w:rPr>
        <w:br w:type="page"/>
      </w:r>
    </w:p>
    <w:p w14:paraId="20E873FE" w14:textId="77777777" w:rsidR="00E40FA5" w:rsidRDefault="00E40FA5" w:rsidP="00E40FA5">
      <w:pPr>
        <w:spacing w:after="0"/>
        <w:jc w:val="right"/>
      </w:pPr>
      <w:r>
        <w:lastRenderedPageBreak/>
        <w:t xml:space="preserve">Contract No. </w:t>
      </w:r>
      <w:sdt>
        <w:sdtPr>
          <w:rPr>
            <w:rStyle w:val="Style3"/>
          </w:rPr>
          <w:alias w:val="Contract No"/>
          <w:tag w:val="Contract No"/>
          <w:id w:val="-1086376185"/>
          <w:placeholder>
            <w:docPart w:val="E678361708D546258DDB1071B697AB74"/>
          </w:placeholder>
          <w:showingPlcHdr/>
          <w15:color w:val="000000"/>
        </w:sdtPr>
        <w:sdtEndPr>
          <w:rPr>
            <w:rStyle w:val="DefaultParagraphFont"/>
            <w:u w:val="none"/>
          </w:rPr>
        </w:sdtEndPr>
        <w:sdtContent>
          <w:r w:rsidRPr="00BC5E03">
            <w:rPr>
              <w:rStyle w:val="PlaceholderText"/>
              <w:b/>
              <w:color w:val="auto"/>
            </w:rPr>
            <w:t>Insert contract number</w:t>
          </w:r>
        </w:sdtContent>
      </w:sdt>
    </w:p>
    <w:p w14:paraId="10B6AB1F" w14:textId="77777777" w:rsidR="008B0CEE" w:rsidRDefault="008B0CEE" w:rsidP="00E40FA5">
      <w:pPr>
        <w:tabs>
          <w:tab w:val="left" w:pos="720"/>
          <w:tab w:val="left" w:pos="1440"/>
          <w:tab w:val="left" w:pos="2160"/>
          <w:tab w:val="left" w:pos="3240"/>
          <w:tab w:val="left" w:pos="4320"/>
          <w:tab w:val="left" w:pos="4770"/>
        </w:tabs>
        <w:spacing w:after="0" w:line="240" w:lineRule="auto"/>
        <w:jc w:val="right"/>
        <w:rPr>
          <w:sz w:val="18"/>
        </w:rPr>
      </w:pPr>
    </w:p>
    <w:p w14:paraId="4ACF818D" w14:textId="77777777" w:rsidR="00E40FA5" w:rsidRDefault="00E40FA5" w:rsidP="00E40FA5">
      <w:pPr>
        <w:tabs>
          <w:tab w:val="left" w:pos="720"/>
          <w:tab w:val="left" w:pos="1440"/>
          <w:tab w:val="left" w:pos="2160"/>
          <w:tab w:val="left" w:pos="3240"/>
          <w:tab w:val="left" w:pos="4320"/>
          <w:tab w:val="left" w:pos="4770"/>
        </w:tabs>
        <w:spacing w:after="0" w:line="240" w:lineRule="auto"/>
        <w:jc w:val="right"/>
        <w:rPr>
          <w:sz w:val="18"/>
        </w:rPr>
      </w:pPr>
    </w:p>
    <w:p w14:paraId="15A9EE65" w14:textId="77777777" w:rsidR="00E40FA5" w:rsidRPr="00E23960" w:rsidRDefault="00E40FA5" w:rsidP="00E40FA5">
      <w:pPr>
        <w:tabs>
          <w:tab w:val="left" w:pos="720"/>
          <w:tab w:val="left" w:pos="1440"/>
          <w:tab w:val="left" w:pos="2160"/>
          <w:tab w:val="left" w:pos="3240"/>
          <w:tab w:val="left" w:pos="4320"/>
          <w:tab w:val="left" w:pos="4770"/>
        </w:tabs>
        <w:spacing w:after="0" w:line="240" w:lineRule="auto"/>
        <w:jc w:val="center"/>
        <w:rPr>
          <w:b/>
          <w:sz w:val="28"/>
        </w:rPr>
      </w:pPr>
      <w:r w:rsidRPr="00E23960">
        <w:rPr>
          <w:b/>
          <w:sz w:val="28"/>
        </w:rPr>
        <w:t>EXHIBIT C</w:t>
      </w:r>
    </w:p>
    <w:p w14:paraId="332B48F2" w14:textId="77777777" w:rsidR="00043B35" w:rsidRDefault="00043B35" w:rsidP="00043B35">
      <w:pPr>
        <w:spacing w:line="240" w:lineRule="auto"/>
        <w:contextualSpacing/>
      </w:pPr>
    </w:p>
    <w:p w14:paraId="1E9A44DB" w14:textId="77777777" w:rsidR="00043B35" w:rsidRDefault="00043B35" w:rsidP="00043B35">
      <w:pPr>
        <w:spacing w:line="240" w:lineRule="auto"/>
        <w:contextualSpacing/>
      </w:pPr>
    </w:p>
    <w:p w14:paraId="1F505057" w14:textId="77777777" w:rsidR="00891017" w:rsidRDefault="00891017">
      <w:r>
        <w:br w:type="page"/>
      </w:r>
    </w:p>
    <w:p w14:paraId="6726D7B8" w14:textId="77777777" w:rsidR="00891017" w:rsidRDefault="00891017" w:rsidP="006B732B">
      <w:pPr>
        <w:spacing w:after="0"/>
        <w:jc w:val="right"/>
      </w:pPr>
    </w:p>
    <w:p w14:paraId="582E9DEF" w14:textId="77777777" w:rsidR="00891017" w:rsidRDefault="00891017" w:rsidP="00891017">
      <w:pPr>
        <w:spacing w:after="0"/>
        <w:jc w:val="right"/>
      </w:pPr>
      <w:r>
        <w:t xml:space="preserve">Contract No. </w:t>
      </w:r>
      <w:sdt>
        <w:sdtPr>
          <w:rPr>
            <w:rStyle w:val="Style3"/>
          </w:rPr>
          <w:alias w:val="Contract No"/>
          <w:tag w:val="Contract No"/>
          <w:id w:val="415141343"/>
          <w:placeholder>
            <w:docPart w:val="6E3CE95538744049A3A30426825D110D"/>
          </w:placeholder>
          <w:showingPlcHdr/>
          <w15:color w:val="000000"/>
        </w:sdtPr>
        <w:sdtEndPr>
          <w:rPr>
            <w:rStyle w:val="DefaultParagraphFont"/>
            <w:u w:val="none"/>
          </w:rPr>
        </w:sdtEndPr>
        <w:sdtContent>
          <w:r w:rsidRPr="00BC5E03">
            <w:rPr>
              <w:rStyle w:val="PlaceholderText"/>
              <w:b/>
            </w:rPr>
            <w:t>Insert contract number</w:t>
          </w:r>
        </w:sdtContent>
      </w:sdt>
    </w:p>
    <w:p w14:paraId="0F6DCFD7" w14:textId="77777777" w:rsidR="00E40FA5" w:rsidRDefault="00E40FA5" w:rsidP="00891017">
      <w:pPr>
        <w:tabs>
          <w:tab w:val="left" w:pos="720"/>
          <w:tab w:val="left" w:pos="1440"/>
          <w:tab w:val="left" w:pos="2160"/>
          <w:tab w:val="left" w:pos="3240"/>
          <w:tab w:val="left" w:pos="4320"/>
          <w:tab w:val="left" w:pos="4770"/>
        </w:tabs>
        <w:spacing w:after="0" w:line="240" w:lineRule="auto"/>
        <w:jc w:val="right"/>
      </w:pPr>
    </w:p>
    <w:p w14:paraId="02CB21CF" w14:textId="77777777" w:rsidR="00891017" w:rsidRDefault="00891017" w:rsidP="00891017">
      <w:pPr>
        <w:tabs>
          <w:tab w:val="left" w:pos="720"/>
          <w:tab w:val="left" w:pos="1440"/>
          <w:tab w:val="left" w:pos="2160"/>
          <w:tab w:val="left" w:pos="3240"/>
          <w:tab w:val="left" w:pos="4320"/>
          <w:tab w:val="left" w:pos="4770"/>
        </w:tabs>
        <w:spacing w:after="0" w:line="240" w:lineRule="auto"/>
        <w:jc w:val="right"/>
      </w:pPr>
    </w:p>
    <w:p w14:paraId="45DCA63D" w14:textId="77777777" w:rsidR="00891017" w:rsidRDefault="00891017" w:rsidP="00891017">
      <w:pPr>
        <w:tabs>
          <w:tab w:val="left" w:pos="720"/>
          <w:tab w:val="left" w:pos="1440"/>
          <w:tab w:val="left" w:pos="2160"/>
          <w:tab w:val="left" w:pos="3240"/>
          <w:tab w:val="left" w:pos="4320"/>
          <w:tab w:val="left" w:pos="4770"/>
        </w:tabs>
        <w:spacing w:after="0" w:line="240" w:lineRule="auto"/>
        <w:jc w:val="center"/>
        <w:rPr>
          <w:b/>
          <w:sz w:val="32"/>
        </w:rPr>
      </w:pPr>
      <w:r w:rsidRPr="00E23960">
        <w:rPr>
          <w:b/>
          <w:sz w:val="28"/>
        </w:rPr>
        <w:t>EXHIBIT D</w:t>
      </w:r>
    </w:p>
    <w:p w14:paraId="3CE25A2A" w14:textId="77777777" w:rsidR="00043B35" w:rsidRPr="00043B35" w:rsidRDefault="00043B35" w:rsidP="00891017">
      <w:pPr>
        <w:tabs>
          <w:tab w:val="left" w:pos="720"/>
          <w:tab w:val="left" w:pos="1440"/>
          <w:tab w:val="left" w:pos="2160"/>
          <w:tab w:val="left" w:pos="3240"/>
          <w:tab w:val="left" w:pos="4320"/>
          <w:tab w:val="left" w:pos="4770"/>
        </w:tabs>
        <w:spacing w:after="0" w:line="240" w:lineRule="auto"/>
      </w:pPr>
    </w:p>
    <w:p w14:paraId="52A9CC3B" w14:textId="77777777" w:rsidR="00043B35" w:rsidRPr="00043B35" w:rsidRDefault="00043B35" w:rsidP="00891017">
      <w:pPr>
        <w:tabs>
          <w:tab w:val="left" w:pos="720"/>
          <w:tab w:val="left" w:pos="1440"/>
          <w:tab w:val="left" w:pos="2160"/>
          <w:tab w:val="left" w:pos="3240"/>
          <w:tab w:val="left" w:pos="4320"/>
          <w:tab w:val="left" w:pos="4770"/>
        </w:tabs>
        <w:spacing w:after="0" w:line="240" w:lineRule="auto"/>
      </w:pPr>
    </w:p>
    <w:p w14:paraId="570CDE81" w14:textId="77777777" w:rsidR="00ED267B" w:rsidRPr="00043B35" w:rsidRDefault="00ED267B">
      <w:r w:rsidRPr="00043B35">
        <w:br w:type="page"/>
      </w:r>
    </w:p>
    <w:p w14:paraId="23C0EA5C" w14:textId="77777777" w:rsidR="00ED267B" w:rsidRDefault="00ED267B" w:rsidP="00ED267B">
      <w:pPr>
        <w:spacing w:after="0"/>
        <w:jc w:val="right"/>
      </w:pPr>
      <w:r>
        <w:lastRenderedPageBreak/>
        <w:t>Contract No</w:t>
      </w:r>
      <w:r w:rsidRPr="00BC5E03">
        <w:rPr>
          <w:b/>
        </w:rPr>
        <w:t xml:space="preserve">. </w:t>
      </w:r>
      <w:sdt>
        <w:sdtPr>
          <w:rPr>
            <w:rStyle w:val="Style3"/>
          </w:rPr>
          <w:alias w:val="Contract No"/>
          <w:tag w:val="Contract No"/>
          <w:id w:val="149422779"/>
          <w:placeholder>
            <w:docPart w:val="F1EF8839552B4C9A93D9487136E610E4"/>
          </w:placeholder>
          <w:showingPlcHdr/>
          <w15:color w:val="000000"/>
        </w:sdtPr>
        <w:sdtEndPr>
          <w:rPr>
            <w:rStyle w:val="DefaultParagraphFont"/>
            <w:u w:val="none"/>
          </w:rPr>
        </w:sdtEndPr>
        <w:sdtContent>
          <w:r w:rsidRPr="00BC5E03">
            <w:rPr>
              <w:rStyle w:val="PlaceholderText"/>
              <w:b/>
            </w:rPr>
            <w:t>Insert contract number</w:t>
          </w:r>
        </w:sdtContent>
      </w:sdt>
    </w:p>
    <w:p w14:paraId="3AEB89B0" w14:textId="77777777" w:rsidR="00891017" w:rsidRDefault="00891017" w:rsidP="00ED267B">
      <w:pPr>
        <w:tabs>
          <w:tab w:val="left" w:pos="720"/>
          <w:tab w:val="left" w:pos="1440"/>
          <w:tab w:val="left" w:pos="2160"/>
          <w:tab w:val="left" w:pos="3240"/>
          <w:tab w:val="left" w:pos="4320"/>
          <w:tab w:val="left" w:pos="4770"/>
        </w:tabs>
        <w:spacing w:after="0" w:line="240" w:lineRule="auto"/>
        <w:jc w:val="right"/>
      </w:pPr>
    </w:p>
    <w:p w14:paraId="790DFC9A" w14:textId="77777777" w:rsidR="00ED267B" w:rsidRDefault="00ED267B" w:rsidP="00ED267B">
      <w:pPr>
        <w:tabs>
          <w:tab w:val="left" w:pos="720"/>
          <w:tab w:val="left" w:pos="1440"/>
          <w:tab w:val="left" w:pos="2160"/>
          <w:tab w:val="left" w:pos="3240"/>
          <w:tab w:val="left" w:pos="4320"/>
          <w:tab w:val="left" w:pos="4770"/>
        </w:tabs>
        <w:spacing w:after="0" w:line="240" w:lineRule="auto"/>
        <w:jc w:val="center"/>
        <w:rPr>
          <w:b/>
          <w:sz w:val="28"/>
        </w:rPr>
      </w:pPr>
      <w:r>
        <w:rPr>
          <w:b/>
          <w:sz w:val="28"/>
        </w:rPr>
        <w:t>EXHIBIT E</w:t>
      </w:r>
    </w:p>
    <w:p w14:paraId="28A08DB8" w14:textId="77777777" w:rsidR="00043B35" w:rsidRPr="00043B35" w:rsidRDefault="00043B35" w:rsidP="00ED267B">
      <w:pPr>
        <w:tabs>
          <w:tab w:val="left" w:pos="720"/>
          <w:tab w:val="left" w:pos="1440"/>
          <w:tab w:val="left" w:pos="2160"/>
          <w:tab w:val="left" w:pos="3240"/>
          <w:tab w:val="left" w:pos="4320"/>
          <w:tab w:val="left" w:pos="4770"/>
        </w:tabs>
        <w:spacing w:after="0" w:line="240" w:lineRule="auto"/>
      </w:pPr>
    </w:p>
    <w:p w14:paraId="3269835E" w14:textId="77777777" w:rsidR="00043B35" w:rsidRPr="00043B35" w:rsidRDefault="00043B35" w:rsidP="00ED267B">
      <w:pPr>
        <w:tabs>
          <w:tab w:val="left" w:pos="720"/>
          <w:tab w:val="left" w:pos="1440"/>
          <w:tab w:val="left" w:pos="2160"/>
          <w:tab w:val="left" w:pos="3240"/>
          <w:tab w:val="left" w:pos="4320"/>
          <w:tab w:val="left" w:pos="4770"/>
        </w:tabs>
        <w:spacing w:after="0" w:line="240" w:lineRule="auto"/>
      </w:pPr>
    </w:p>
    <w:p w14:paraId="14E1777B" w14:textId="77777777" w:rsidR="00CA53C3" w:rsidRPr="00043B35" w:rsidRDefault="00CA53C3">
      <w:r w:rsidRPr="00043B35">
        <w:br w:type="page"/>
      </w:r>
    </w:p>
    <w:p w14:paraId="28B1645B" w14:textId="5A98C67E" w:rsidR="00ED267B" w:rsidRPr="00A7471E" w:rsidRDefault="0029382D" w:rsidP="002E5E96">
      <w:pPr>
        <w:pStyle w:val="Quote"/>
        <w:rPr>
          <w:i w:val="0"/>
          <w:vanish/>
        </w:rPr>
      </w:pPr>
      <w:r w:rsidRPr="00A7471E">
        <w:rPr>
          <w:i w:val="0"/>
          <w:noProof/>
          <w:vanish/>
        </w:rPr>
        <w:lastRenderedPageBreak/>
        <w:fldChar w:fldCharType="begin"/>
      </w:r>
      <w:r w:rsidRPr="00A7471E">
        <w:rPr>
          <w:i w:val="0"/>
          <w:noProof/>
          <w:vanish/>
        </w:rPr>
        <w:instrText xml:space="preserve"> FILENAME  \p  \* MERGEFORMAT </w:instrText>
      </w:r>
      <w:r w:rsidRPr="00A7471E">
        <w:rPr>
          <w:i w:val="0"/>
          <w:noProof/>
          <w:vanish/>
        </w:rPr>
        <w:fldChar w:fldCharType="separate"/>
      </w:r>
      <w:r w:rsidR="00416A72" w:rsidRPr="00A7471E">
        <w:rPr>
          <w:i w:val="0"/>
          <w:noProof/>
          <w:vanish/>
        </w:rPr>
        <w:t>Document2</w:t>
      </w:r>
      <w:r w:rsidRPr="00A7471E">
        <w:rPr>
          <w:i w:val="0"/>
          <w:noProof/>
          <w:vanish/>
        </w:rPr>
        <w:fldChar w:fldCharType="end"/>
      </w:r>
    </w:p>
    <w:p w14:paraId="3863B327" w14:textId="77777777" w:rsidR="003A2959" w:rsidRPr="00A7471E" w:rsidRDefault="003A2959" w:rsidP="00ED267B">
      <w:pPr>
        <w:tabs>
          <w:tab w:val="left" w:pos="720"/>
          <w:tab w:val="left" w:pos="1440"/>
          <w:tab w:val="left" w:pos="2160"/>
          <w:tab w:val="left" w:pos="3240"/>
          <w:tab w:val="left" w:pos="4320"/>
          <w:tab w:val="left" w:pos="4770"/>
        </w:tabs>
        <w:spacing w:after="0" w:line="240" w:lineRule="auto"/>
        <w:rPr>
          <w:vanish/>
        </w:rPr>
      </w:pPr>
    </w:p>
    <w:p w14:paraId="63DCAC91" w14:textId="76598A81" w:rsidR="003A2959" w:rsidRDefault="003A2959" w:rsidP="003A2959">
      <w:pPr>
        <w:tabs>
          <w:tab w:val="left" w:pos="720"/>
          <w:tab w:val="left" w:pos="1440"/>
          <w:tab w:val="left" w:pos="2160"/>
          <w:tab w:val="left" w:pos="3240"/>
          <w:tab w:val="left" w:pos="4320"/>
          <w:tab w:val="left" w:pos="4770"/>
        </w:tabs>
        <w:spacing w:after="0" w:line="240" w:lineRule="auto"/>
        <w:jc w:val="center"/>
        <w:rPr>
          <w:vanish/>
          <w:color w:val="FF0000"/>
        </w:rPr>
      </w:pPr>
      <w:r w:rsidRPr="00A7471E">
        <w:rPr>
          <w:vanish/>
          <w:color w:val="FF0000"/>
        </w:rPr>
        <w:t>A separate page with the filename information is to be included with the Official File Copy.  The filename information is not to be included with the contracts sent to the Contractor.</w:t>
      </w:r>
      <w:r w:rsidR="00EF36AC" w:rsidRPr="00A7471E">
        <w:rPr>
          <w:vanish/>
          <w:color w:val="FF0000"/>
        </w:rPr>
        <w:t xml:space="preserve">  Right click Document1 and select update field to update filename.</w:t>
      </w:r>
    </w:p>
    <w:p w14:paraId="64237664" w14:textId="3F81BA29" w:rsidR="00A7471E" w:rsidRDefault="00A7471E" w:rsidP="003A2959">
      <w:pPr>
        <w:tabs>
          <w:tab w:val="left" w:pos="720"/>
          <w:tab w:val="left" w:pos="1440"/>
          <w:tab w:val="left" w:pos="2160"/>
          <w:tab w:val="left" w:pos="3240"/>
          <w:tab w:val="left" w:pos="4320"/>
          <w:tab w:val="left" w:pos="4770"/>
        </w:tabs>
        <w:spacing w:after="0" w:line="240" w:lineRule="auto"/>
        <w:jc w:val="center"/>
        <w:rPr>
          <w:vanish/>
          <w:color w:val="FF0000"/>
        </w:rPr>
      </w:pPr>
    </w:p>
    <w:p w14:paraId="6ECF9CF2" w14:textId="02FE7930" w:rsidR="00A7471E" w:rsidRPr="00A7471E" w:rsidRDefault="00A7471E" w:rsidP="003A2959">
      <w:pPr>
        <w:tabs>
          <w:tab w:val="left" w:pos="720"/>
          <w:tab w:val="left" w:pos="1440"/>
          <w:tab w:val="left" w:pos="2160"/>
          <w:tab w:val="left" w:pos="3240"/>
          <w:tab w:val="left" w:pos="4320"/>
          <w:tab w:val="left" w:pos="4770"/>
        </w:tabs>
        <w:spacing w:after="0" w:line="240" w:lineRule="auto"/>
        <w:jc w:val="center"/>
        <w:rPr>
          <w:b/>
        </w:rPr>
      </w:pPr>
      <w:r w:rsidRPr="00A7471E">
        <w:rPr>
          <w:b/>
        </w:rPr>
        <w:t>Place holder for Reclamation</w:t>
      </w:r>
    </w:p>
    <w:sectPr w:rsidR="00A7471E" w:rsidRPr="00A7471E" w:rsidSect="00EC6088">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thor" w:initials="A">
    <w:p w14:paraId="655FABBF" w14:textId="5F4DFF26" w:rsidR="009E7182" w:rsidRDefault="009E7182">
      <w:pPr>
        <w:pStyle w:val="CommentText"/>
      </w:pPr>
      <w:r>
        <w:rPr>
          <w:rStyle w:val="CommentReference"/>
        </w:rPr>
        <w:annotationRef/>
      </w:r>
      <w:r>
        <w:t>Address contractor concerns. Placeholder to address contractor assignments.</w:t>
      </w:r>
    </w:p>
  </w:comment>
  <w:comment w:id="3" w:author="Author" w:initials="A">
    <w:p w14:paraId="46FCA10F" w14:textId="547220F0" w:rsidR="009E7182" w:rsidRDefault="009E7182">
      <w:pPr>
        <w:pStyle w:val="CommentText"/>
      </w:pPr>
      <w:r>
        <w:rPr>
          <w:rStyle w:val="CommentReference"/>
        </w:rPr>
        <w:annotationRef/>
      </w:r>
      <w:r>
        <w:t>For Reclamation consideration</w:t>
      </w:r>
    </w:p>
  </w:comment>
  <w:comment w:id="4" w:author="Author" w:initials="A">
    <w:p w14:paraId="52312878" w14:textId="7918F660" w:rsidR="009E7182" w:rsidRDefault="009E7182">
      <w:pPr>
        <w:pStyle w:val="CommentText"/>
      </w:pPr>
      <w:r>
        <w:rPr>
          <w:rStyle w:val="CommentReference"/>
        </w:rPr>
        <w:annotationRef/>
      </w:r>
      <w:r>
        <w:t>For Reclamations consideration</w:t>
      </w:r>
    </w:p>
  </w:comment>
  <w:comment w:id="5" w:author="Author" w:initials="A">
    <w:p w14:paraId="1B02612A" w14:textId="6FC3EB6F" w:rsidR="009E7182" w:rsidRDefault="009E7182">
      <w:pPr>
        <w:pStyle w:val="CommentText"/>
      </w:pPr>
      <w:r>
        <w:rPr>
          <w:rStyle w:val="CommentReference"/>
        </w:rPr>
        <w:annotationRef/>
      </w:r>
      <w:r>
        <w:t>Proposed additional Language by Reclamation.</w:t>
      </w:r>
    </w:p>
  </w:comment>
  <w:comment w:id="6" w:author="Author" w:initials="A">
    <w:p w14:paraId="3F6F0BA0" w14:textId="01F05F48" w:rsidR="009E7182" w:rsidRDefault="009E7182">
      <w:pPr>
        <w:pStyle w:val="CommentText"/>
      </w:pPr>
      <w:r>
        <w:rPr>
          <w:rStyle w:val="CommentReference"/>
        </w:rPr>
        <w:annotationRef/>
      </w:r>
      <w:r>
        <w:t>Suggested to add recitals from Friant contracts.</w:t>
      </w:r>
    </w:p>
  </w:comment>
  <w:comment w:id="7" w:author="Author" w:initials="A">
    <w:p w14:paraId="3F222B95" w14:textId="7B2514DB" w:rsidR="009E7182" w:rsidRDefault="009E7182">
      <w:pPr>
        <w:pStyle w:val="CommentText"/>
      </w:pPr>
      <w:r>
        <w:rPr>
          <w:rStyle w:val="CommentReference"/>
        </w:rPr>
        <w:annotationRef/>
      </w:r>
      <w:r>
        <w:t>BOR consideration</w:t>
      </w:r>
    </w:p>
  </w:comment>
  <w:comment w:id="8" w:author="Author" w:initials="A">
    <w:p w14:paraId="2F554243" w14:textId="557501CE" w:rsidR="009E7182" w:rsidRDefault="009E7182">
      <w:pPr>
        <w:pStyle w:val="CommentText"/>
      </w:pPr>
      <w:r>
        <w:rPr>
          <w:rStyle w:val="CommentReference"/>
        </w:rPr>
        <w:annotationRef/>
      </w:r>
      <w:r>
        <w:t>Contractor suggestion</w:t>
      </w:r>
    </w:p>
  </w:comment>
  <w:comment w:id="9" w:author="Author" w:initials="A">
    <w:p w14:paraId="249CB744" w14:textId="3CFF9049" w:rsidR="009E7182" w:rsidRDefault="009E7182">
      <w:pPr>
        <w:pStyle w:val="CommentText"/>
      </w:pPr>
      <w:r>
        <w:rPr>
          <w:rStyle w:val="CommentReference"/>
        </w:rPr>
        <w:annotationRef/>
      </w:r>
      <w:r>
        <w:t>Contractor suggestion</w:t>
      </w:r>
    </w:p>
  </w:comment>
  <w:comment w:id="10" w:author="Author" w:initials="A">
    <w:p w14:paraId="29B45CF3" w14:textId="75A08F53" w:rsidR="009E7182" w:rsidRDefault="009E7182">
      <w:pPr>
        <w:pStyle w:val="CommentText"/>
      </w:pPr>
      <w:r>
        <w:rPr>
          <w:rStyle w:val="CommentReference"/>
        </w:rPr>
        <w:annotationRef/>
      </w:r>
      <w:r>
        <w:t>Contractor Suggestion</w:t>
      </w:r>
    </w:p>
  </w:comment>
  <w:comment w:id="11" w:author="Author" w:initials="A">
    <w:p w14:paraId="5407848A" w14:textId="74EAE581" w:rsidR="009E7182" w:rsidRDefault="009E7182">
      <w:pPr>
        <w:pStyle w:val="CommentText"/>
      </w:pPr>
      <w:r>
        <w:rPr>
          <w:rStyle w:val="CommentReference"/>
        </w:rPr>
        <w:annotationRef/>
      </w:r>
      <w:r>
        <w:t>Contractor possible alternative recital</w:t>
      </w:r>
    </w:p>
  </w:comment>
  <w:comment w:id="12" w:author="Author" w:initials="A">
    <w:p w14:paraId="1F3A5B1D" w14:textId="2EE9CE4A" w:rsidR="009E7182" w:rsidRDefault="009E7182">
      <w:pPr>
        <w:pStyle w:val="CommentText"/>
      </w:pPr>
      <w:r>
        <w:rPr>
          <w:rStyle w:val="CommentReference"/>
        </w:rPr>
        <w:annotationRef/>
      </w:r>
      <w:r>
        <w:t>Contractor Suggestion</w:t>
      </w:r>
    </w:p>
  </w:comment>
  <w:comment w:id="13" w:author="Author" w:initials="A">
    <w:p w14:paraId="11C223EC" w14:textId="64682306" w:rsidR="009E7182" w:rsidRDefault="009E7182">
      <w:pPr>
        <w:pStyle w:val="CommentText"/>
      </w:pPr>
      <w:r>
        <w:rPr>
          <w:rStyle w:val="CommentReference"/>
        </w:rPr>
        <w:annotationRef/>
      </w:r>
      <w:r>
        <w:t>Contractor suggestion</w:t>
      </w:r>
    </w:p>
  </w:comment>
  <w:comment w:id="14" w:author="Author" w:initials="A">
    <w:p w14:paraId="0998E764" w14:textId="4789E754" w:rsidR="009E7182" w:rsidRDefault="009E7182">
      <w:pPr>
        <w:pStyle w:val="CommentText"/>
      </w:pPr>
      <w:r>
        <w:rPr>
          <w:rStyle w:val="CommentReference"/>
        </w:rPr>
        <w:annotationRef/>
      </w:r>
      <w:r>
        <w:t>Reject deletion as proposed by contractors</w:t>
      </w:r>
    </w:p>
  </w:comment>
  <w:comment w:id="16" w:author="Author" w:initials="A">
    <w:p w14:paraId="45B9D9D7" w14:textId="2BFCA785" w:rsidR="009E7182" w:rsidRDefault="009E7182">
      <w:pPr>
        <w:pStyle w:val="CommentText"/>
      </w:pPr>
      <w:r>
        <w:rPr>
          <w:rStyle w:val="CommentReference"/>
        </w:rPr>
        <w:annotationRef/>
      </w:r>
      <w:r>
        <w:t>Reject deletion as proposed by contractors</w:t>
      </w:r>
    </w:p>
  </w:comment>
  <w:comment w:id="17" w:author="Author" w:initials="A">
    <w:p w14:paraId="29DCC979" w14:textId="5B637350" w:rsidR="009E7182" w:rsidRDefault="009E7182">
      <w:pPr>
        <w:pStyle w:val="CommentText"/>
      </w:pPr>
      <w:r>
        <w:rPr>
          <w:rStyle w:val="CommentReference"/>
        </w:rPr>
        <w:annotationRef/>
      </w:r>
      <w:r>
        <w:t>Contractor suggestion</w:t>
      </w:r>
    </w:p>
  </w:comment>
  <w:comment w:id="18" w:author="Author" w:initials="A">
    <w:p w14:paraId="0355F8D4" w14:textId="3EC720CE" w:rsidR="009E7182" w:rsidRDefault="009E7182">
      <w:pPr>
        <w:pStyle w:val="CommentText"/>
      </w:pPr>
      <w:r>
        <w:rPr>
          <w:rStyle w:val="CommentReference"/>
        </w:rPr>
        <w:annotationRef/>
      </w:r>
      <w:r>
        <w:t>Contractor suggestion</w:t>
      </w:r>
    </w:p>
  </w:comment>
  <w:comment w:id="19" w:author="Author" w:initials="A">
    <w:p w14:paraId="20F2576F" w14:textId="62758D42" w:rsidR="009E7182" w:rsidRDefault="009E7182">
      <w:pPr>
        <w:pStyle w:val="CommentText"/>
      </w:pPr>
      <w:r>
        <w:rPr>
          <w:rStyle w:val="CommentReference"/>
        </w:rPr>
        <w:annotationRef/>
      </w:r>
      <w:r>
        <w:t>Contractor suggestion</w:t>
      </w:r>
    </w:p>
  </w:comment>
  <w:comment w:id="20" w:author="Author" w:initials="A">
    <w:p w14:paraId="1C228901" w14:textId="1F0644B5" w:rsidR="009E7182" w:rsidRDefault="009E7182">
      <w:pPr>
        <w:pStyle w:val="CommentText"/>
      </w:pPr>
      <w:r>
        <w:rPr>
          <w:rStyle w:val="CommentReference"/>
        </w:rPr>
        <w:annotationRef/>
      </w:r>
      <w:r>
        <w:t>Reference title or subdivisions per contractor suggestion</w:t>
      </w:r>
    </w:p>
  </w:comment>
  <w:comment w:id="21" w:author="Author" w:initials="A">
    <w:p w14:paraId="42211A38" w14:textId="6C4A05BA" w:rsidR="009E7182" w:rsidRDefault="009E7182">
      <w:pPr>
        <w:pStyle w:val="CommentText"/>
      </w:pPr>
      <w:r>
        <w:rPr>
          <w:rStyle w:val="CommentReference"/>
        </w:rPr>
        <w:annotationRef/>
      </w:r>
      <w:r>
        <w:t>Contractor suggestion.  Rights of successive renewal.</w:t>
      </w:r>
    </w:p>
  </w:comment>
  <w:comment w:id="23" w:author="Author" w:initials="A">
    <w:p w14:paraId="126CD364" w14:textId="4CA99EC4" w:rsidR="009E7182" w:rsidRDefault="009E7182" w:rsidP="004D7285">
      <w:pPr>
        <w:pStyle w:val="CommentText"/>
      </w:pPr>
      <w:r>
        <w:rPr>
          <w:rStyle w:val="CommentReference"/>
        </w:rPr>
        <w:annotationRef/>
      </w:r>
      <w:r>
        <w:t>Contractor suggestion.  New article 3b</w:t>
      </w:r>
    </w:p>
  </w:comment>
  <w:comment w:id="22" w:author="Author" w:initials="A">
    <w:p w14:paraId="71EB2768" w14:textId="1C53AB9C" w:rsidR="009E7182" w:rsidRDefault="009E7182">
      <w:pPr>
        <w:pStyle w:val="CommentText"/>
      </w:pPr>
      <w:r>
        <w:rPr>
          <w:rStyle w:val="CommentReference"/>
        </w:rPr>
        <w:annotationRef/>
      </w:r>
      <w:r>
        <w:t>Contractor Suggestion</w:t>
      </w:r>
    </w:p>
  </w:comment>
  <w:comment w:id="24" w:author="Author" w:initials="A">
    <w:p w14:paraId="58BB6001" w14:textId="4BD0A6F3" w:rsidR="009E7182" w:rsidRDefault="009E7182">
      <w:pPr>
        <w:pStyle w:val="CommentText"/>
      </w:pPr>
      <w:r>
        <w:rPr>
          <w:rStyle w:val="CommentReference"/>
        </w:rPr>
        <w:annotationRef/>
      </w:r>
      <w:r>
        <w:t>Contractor suggestion</w:t>
      </w:r>
    </w:p>
  </w:comment>
  <w:comment w:id="25" w:author="Author" w:initials="A">
    <w:p w14:paraId="22C3B165" w14:textId="6802D01F" w:rsidR="00B515FA" w:rsidRDefault="00B515FA">
      <w:pPr>
        <w:pStyle w:val="CommentText"/>
      </w:pPr>
      <w:r>
        <w:rPr>
          <w:rStyle w:val="CommentReference"/>
        </w:rPr>
        <w:annotationRef/>
      </w:r>
      <w:bookmarkStart w:id="27" w:name="_Hlk10122133"/>
      <w:r>
        <w:t>Divisional and contractor level.  Requested by contractors during May 30 2019 negotiation.</w:t>
      </w:r>
    </w:p>
    <w:bookmarkEnd w:id="27"/>
  </w:comment>
  <w:comment w:id="28" w:author="Author" w:initials="A">
    <w:p w14:paraId="342516EF" w14:textId="6ACA699A" w:rsidR="004A2125" w:rsidRDefault="004A2125">
      <w:pPr>
        <w:pStyle w:val="CommentText"/>
      </w:pPr>
      <w:r>
        <w:rPr>
          <w:rStyle w:val="CommentReference"/>
        </w:rPr>
        <w:annotationRef/>
      </w:r>
      <w:r>
        <w:t>Added during Reclamation caucus on May 30 2019.</w:t>
      </w:r>
    </w:p>
  </w:comment>
  <w:comment w:id="30" w:author="Author" w:initials="A">
    <w:p w14:paraId="13343E6E" w14:textId="0929901F" w:rsidR="009E7182" w:rsidRDefault="009E7182">
      <w:pPr>
        <w:pStyle w:val="CommentText"/>
      </w:pPr>
      <w:r>
        <w:rPr>
          <w:rStyle w:val="CommentReference"/>
        </w:rPr>
        <w:annotationRef/>
      </w:r>
      <w:r>
        <w:t>Contractor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FABBF" w15:done="0"/>
  <w15:commentEx w15:paraId="46FCA10F" w15:done="0"/>
  <w15:commentEx w15:paraId="52312878" w15:done="0"/>
  <w15:commentEx w15:paraId="1B02612A" w15:done="0"/>
  <w15:commentEx w15:paraId="3F6F0BA0" w15:done="0"/>
  <w15:commentEx w15:paraId="3F222B95" w15:done="0"/>
  <w15:commentEx w15:paraId="2F554243" w15:done="0"/>
  <w15:commentEx w15:paraId="249CB744" w15:done="0"/>
  <w15:commentEx w15:paraId="29B45CF3" w15:done="0"/>
  <w15:commentEx w15:paraId="5407848A" w15:done="0"/>
  <w15:commentEx w15:paraId="1F3A5B1D" w15:done="0"/>
  <w15:commentEx w15:paraId="11C223EC" w15:done="0"/>
  <w15:commentEx w15:paraId="0998E764" w15:done="0"/>
  <w15:commentEx w15:paraId="45B9D9D7" w15:done="0"/>
  <w15:commentEx w15:paraId="29DCC979" w15:done="0"/>
  <w15:commentEx w15:paraId="0355F8D4" w15:done="0"/>
  <w15:commentEx w15:paraId="20F2576F" w15:done="0"/>
  <w15:commentEx w15:paraId="1C228901" w15:done="0"/>
  <w15:commentEx w15:paraId="42211A38" w15:done="0"/>
  <w15:commentEx w15:paraId="126CD364" w15:done="0"/>
  <w15:commentEx w15:paraId="71EB2768" w15:done="0"/>
  <w15:commentEx w15:paraId="58BB6001" w15:done="0"/>
  <w15:commentEx w15:paraId="22C3B165" w15:done="0"/>
  <w15:commentEx w15:paraId="342516EF" w15:done="0"/>
  <w15:commentEx w15:paraId="13343E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FABBF" w16cid:durableId="2098E340"/>
  <w16cid:commentId w16cid:paraId="46FCA10F" w16cid:durableId="2098E491"/>
  <w16cid:commentId w16cid:paraId="52312878" w16cid:durableId="2098E457"/>
  <w16cid:commentId w16cid:paraId="1B02612A" w16cid:durableId="209A507A"/>
  <w16cid:commentId w16cid:paraId="3F6F0BA0" w16cid:durableId="2098E585"/>
  <w16cid:commentId w16cid:paraId="2F554243" w16cid:durableId="2098E6D0"/>
  <w16cid:commentId w16cid:paraId="249CB744" w16cid:durableId="2098F3D0"/>
  <w16cid:commentId w16cid:paraId="29B45CF3" w16cid:durableId="2098E768"/>
  <w16cid:commentId w16cid:paraId="5407848A" w16cid:durableId="2098E8A2"/>
  <w16cid:commentId w16cid:paraId="1F3A5B1D" w16cid:durableId="2098E853"/>
  <w16cid:commentId w16cid:paraId="11C223EC" w16cid:durableId="20990C97"/>
  <w16cid:commentId w16cid:paraId="0998E764" w16cid:durableId="209A5083"/>
  <w16cid:commentId w16cid:paraId="45B9D9D7" w16cid:durableId="209A5085"/>
  <w16cid:commentId w16cid:paraId="29DCC979" w16cid:durableId="20990D53"/>
  <w16cid:commentId w16cid:paraId="0355F8D4" w16cid:durableId="20990D45"/>
  <w16cid:commentId w16cid:paraId="20F2576F" w16cid:durableId="20990DF6"/>
  <w16cid:commentId w16cid:paraId="1C228901" w16cid:durableId="20990E54"/>
  <w16cid:commentId w16cid:paraId="42211A38" w16cid:durableId="20990EDA"/>
  <w16cid:commentId w16cid:paraId="126CD364" w16cid:durableId="20990FB8"/>
  <w16cid:commentId w16cid:paraId="71EB2768" w16cid:durableId="209911DC"/>
  <w16cid:commentId w16cid:paraId="58BB6001" w16cid:durableId="209913D3"/>
  <w16cid:commentId w16cid:paraId="22C3B165" w16cid:durableId="209A7343"/>
  <w16cid:commentId w16cid:paraId="342516EF" w16cid:durableId="209A6F73"/>
  <w16cid:commentId w16cid:paraId="13343E6E" w16cid:durableId="209914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B5086" w14:textId="77777777" w:rsidR="00193FDE" w:rsidRDefault="00193FDE" w:rsidP="00536797">
      <w:pPr>
        <w:spacing w:after="0" w:line="240" w:lineRule="auto"/>
      </w:pPr>
      <w:r>
        <w:separator/>
      </w:r>
    </w:p>
  </w:endnote>
  <w:endnote w:type="continuationSeparator" w:id="0">
    <w:p w14:paraId="03933DDC" w14:textId="77777777" w:rsidR="00193FDE" w:rsidRDefault="00193FDE" w:rsidP="00536797">
      <w:pPr>
        <w:spacing w:after="0" w:line="240" w:lineRule="auto"/>
      </w:pPr>
      <w:r>
        <w:continuationSeparator/>
      </w:r>
    </w:p>
  </w:endnote>
  <w:endnote w:type="continuationNotice" w:id="1">
    <w:p w14:paraId="4A038458" w14:textId="77777777" w:rsidR="00193FDE" w:rsidRDefault="00193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8D94" w14:textId="77777777" w:rsidR="009E7182" w:rsidRDefault="009E7182" w:rsidP="00C8355D">
    <w:pPr>
      <w:pStyle w:val="Footer"/>
    </w:pPr>
  </w:p>
  <w:p w14:paraId="6D18276D" w14:textId="77777777" w:rsidR="009E7182" w:rsidRDefault="009E7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55696"/>
      <w:docPartObj>
        <w:docPartGallery w:val="Page Numbers (Bottom of Page)"/>
        <w:docPartUnique/>
      </w:docPartObj>
    </w:sdtPr>
    <w:sdtEndPr>
      <w:rPr>
        <w:noProof/>
      </w:rPr>
    </w:sdtEndPr>
    <w:sdtContent>
      <w:p w14:paraId="37EFF204" w14:textId="169B3D41" w:rsidR="009E7182" w:rsidRDefault="009E718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B244C83" w14:textId="77777777" w:rsidR="009E7182" w:rsidRDefault="009E7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933175"/>
      <w:docPartObj>
        <w:docPartGallery w:val="Page Numbers (Bottom of Page)"/>
        <w:docPartUnique/>
      </w:docPartObj>
    </w:sdtPr>
    <w:sdtEndPr>
      <w:rPr>
        <w:noProof/>
      </w:rPr>
    </w:sdtEndPr>
    <w:sdtContent>
      <w:p w14:paraId="64B13346" w14:textId="61E4FE7F" w:rsidR="009E7182" w:rsidRDefault="009E718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D08F365" w14:textId="77777777" w:rsidR="009E7182" w:rsidRDefault="009E7182" w:rsidP="00C83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788B" w14:textId="77777777" w:rsidR="009E7182" w:rsidRDefault="009E7182" w:rsidP="00043B35">
    <w:pPr>
      <w:pStyle w:val="Footer"/>
    </w:pPr>
  </w:p>
  <w:p w14:paraId="37063075" w14:textId="77777777" w:rsidR="009E7182" w:rsidRDefault="009E7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9AAE" w14:textId="77777777" w:rsidR="00193FDE" w:rsidRDefault="00193FDE" w:rsidP="00536797">
      <w:pPr>
        <w:spacing w:after="0" w:line="240" w:lineRule="auto"/>
      </w:pPr>
      <w:r>
        <w:separator/>
      </w:r>
    </w:p>
  </w:footnote>
  <w:footnote w:type="continuationSeparator" w:id="0">
    <w:p w14:paraId="16DEE47B" w14:textId="77777777" w:rsidR="00193FDE" w:rsidRDefault="00193FDE" w:rsidP="00536797">
      <w:pPr>
        <w:spacing w:after="0" w:line="240" w:lineRule="auto"/>
      </w:pPr>
      <w:r>
        <w:continuationSeparator/>
      </w:r>
    </w:p>
  </w:footnote>
  <w:footnote w:type="continuationNotice" w:id="1">
    <w:p w14:paraId="33AC559A" w14:textId="77777777" w:rsidR="00193FDE" w:rsidRDefault="00193F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3E8B" w14:textId="2821B799" w:rsidR="009E7182" w:rsidRDefault="00FA529C">
    <w:pPr>
      <w:pStyle w:val="Header"/>
    </w:pPr>
    <w:r>
      <w:rPr>
        <w:noProof/>
      </w:rPr>
      <w:pict w14:anchorId="79A1E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7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99E5" w14:textId="308D360F" w:rsidR="009E7182" w:rsidRDefault="00FA529C">
    <w:pPr>
      <w:pStyle w:val="Header"/>
    </w:pPr>
    <w:r>
      <w:rPr>
        <w:noProof/>
      </w:rPr>
      <w:pict w14:anchorId="53989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7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BA75" w14:textId="24BE0064" w:rsidR="009E7182" w:rsidRDefault="00FA529C" w:rsidP="00D17033">
    <w:pPr>
      <w:pStyle w:val="Header"/>
      <w:jc w:val="right"/>
    </w:pPr>
    <w:r>
      <w:rPr>
        <w:noProof/>
      </w:rPr>
      <w:pict w14:anchorId="20473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75"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E7182" w:rsidDel="00E45C04">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920B" w14:textId="55F92FB6" w:rsidR="009E7182" w:rsidRDefault="00FA529C">
    <w:pPr>
      <w:pStyle w:val="Header"/>
    </w:pPr>
    <w:r>
      <w:rPr>
        <w:noProof/>
      </w:rPr>
      <w:pict w14:anchorId="68485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79" o:spid="_x0000_s2052"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C23A" w14:textId="53A83641" w:rsidR="009E7182" w:rsidRDefault="00FA529C" w:rsidP="006A2FF8">
    <w:pPr>
      <w:pStyle w:val="Header"/>
      <w:jc w:val="right"/>
    </w:pPr>
    <w:r>
      <w:rPr>
        <w:noProof/>
      </w:rPr>
      <w:pict w14:anchorId="39B4E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80"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E7182">
      <w:t>Contract No</w:t>
    </w:r>
    <w:r w:rsidR="009E7182" w:rsidRPr="00BC5E03">
      <w:t xml:space="preserve">. </w:t>
    </w:r>
    <w:sdt>
      <w:sdtPr>
        <w:alias w:val="Header"/>
        <w:tag w:val="Header"/>
        <w:id w:val="-1275482360"/>
        <w:lock w:val="sdtLocked"/>
        <w:placeholder>
          <w:docPart w:val="6443CF664EBA4FAA89719283569B849C"/>
        </w:placeholder>
        <w:showingPlcHdr/>
        <w15:color w:val="000000"/>
      </w:sdtPr>
      <w:sdtEndPr/>
      <w:sdtContent>
        <w:r w:rsidR="009E7182" w:rsidRPr="00BC5E03">
          <w:rPr>
            <w:rStyle w:val="PlaceholderText"/>
            <w:b/>
            <w:color w:val="808080" w:themeColor="background1" w:themeShade="80"/>
          </w:rPr>
          <w:t>Insert Contract number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8442" w14:textId="345FB03F" w:rsidR="009E7182" w:rsidRDefault="00FA529C">
    <w:pPr>
      <w:pStyle w:val="Header"/>
    </w:pPr>
    <w:r>
      <w:rPr>
        <w:noProof/>
      </w:rPr>
      <w:pict w14:anchorId="6CC49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78" o:spid="_x0000_s2054"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A738" w14:textId="7468A36C" w:rsidR="009E7182" w:rsidRDefault="00FA529C">
    <w:pPr>
      <w:pStyle w:val="Header"/>
    </w:pPr>
    <w:r>
      <w:rPr>
        <w:noProof/>
      </w:rPr>
      <w:pict w14:anchorId="4BE91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82" o:spid="_x0000_s2055" type="#_x0000_t136" style="position:absolute;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C615" w14:textId="6D526B61" w:rsidR="009E7182" w:rsidRPr="006A2FF8" w:rsidRDefault="00FA529C" w:rsidP="006A2FF8">
    <w:pPr>
      <w:pStyle w:val="Header"/>
    </w:pPr>
    <w:r>
      <w:rPr>
        <w:noProof/>
      </w:rPr>
      <w:pict w14:anchorId="48114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83" o:spid="_x0000_s2056"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7C54" w14:textId="77362CFB" w:rsidR="009E7182" w:rsidRDefault="00FA529C">
    <w:pPr>
      <w:pStyle w:val="Header"/>
    </w:pPr>
    <w:r>
      <w:rPr>
        <w:noProof/>
      </w:rPr>
      <w:pict w14:anchorId="5A7BD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89881" o:spid="_x0000_s2057"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D7A"/>
    <w:multiLevelType w:val="hybridMultilevel"/>
    <w:tmpl w:val="071E4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D21C9"/>
    <w:multiLevelType w:val="hybridMultilevel"/>
    <w:tmpl w:val="56346FA4"/>
    <w:lvl w:ilvl="0" w:tplc="71182D9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E03D53"/>
    <w:multiLevelType w:val="hybridMultilevel"/>
    <w:tmpl w:val="AD5AF4BC"/>
    <w:lvl w:ilvl="0" w:tplc="833AA9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CA71AB"/>
    <w:multiLevelType w:val="hybridMultilevel"/>
    <w:tmpl w:val="443E6CB6"/>
    <w:lvl w:ilvl="0" w:tplc="D1E85F98">
      <w:start w:val="1"/>
      <w:numFmt w:val="decimal"/>
      <w:lvlText w:val="%1."/>
      <w:lvlJc w:val="left"/>
      <w:pPr>
        <w:ind w:left="1440" w:hanging="720"/>
      </w:pPr>
      <w:rPr>
        <w:rFonts w:hint="default"/>
      </w:rPr>
    </w:lvl>
    <w:lvl w:ilvl="1" w:tplc="DD8CF4E8">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F38E8"/>
    <w:multiLevelType w:val="hybridMultilevel"/>
    <w:tmpl w:val="94782A9E"/>
    <w:lvl w:ilvl="0" w:tplc="BE6EFEC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88B4BA5"/>
    <w:multiLevelType w:val="hybridMultilevel"/>
    <w:tmpl w:val="030E7C0C"/>
    <w:lvl w:ilvl="0" w:tplc="AB02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8106F6"/>
    <w:multiLevelType w:val="hybridMultilevel"/>
    <w:tmpl w:val="77847F7C"/>
    <w:lvl w:ilvl="0" w:tplc="ACBC4D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402CD9"/>
    <w:multiLevelType w:val="hybridMultilevel"/>
    <w:tmpl w:val="14B4B314"/>
    <w:lvl w:ilvl="0" w:tplc="0A5A5C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4837B5"/>
    <w:multiLevelType w:val="hybridMultilevel"/>
    <w:tmpl w:val="722C9282"/>
    <w:lvl w:ilvl="0" w:tplc="1EE83400">
      <w:start w:val="1"/>
      <w:numFmt w:val="lowerLetter"/>
      <w:lvlText w:val="%1."/>
      <w:lvlJc w:val="left"/>
      <w:pPr>
        <w:ind w:left="1800" w:hanging="360"/>
      </w:pPr>
      <w:rPr>
        <w:rFonts w:hint="default"/>
        <w:b/>
        <w:color w:val="000000" w:themeColor="text1"/>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6418AB"/>
    <w:multiLevelType w:val="hybridMultilevel"/>
    <w:tmpl w:val="B502AF06"/>
    <w:lvl w:ilvl="0" w:tplc="3956E5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AA65ED"/>
    <w:multiLevelType w:val="hybridMultilevel"/>
    <w:tmpl w:val="DF6A7C52"/>
    <w:lvl w:ilvl="0" w:tplc="78724F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396D6D"/>
    <w:multiLevelType w:val="hybridMultilevel"/>
    <w:tmpl w:val="2118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30B7A"/>
    <w:multiLevelType w:val="hybridMultilevel"/>
    <w:tmpl w:val="F672FF22"/>
    <w:lvl w:ilvl="0" w:tplc="EBE2D1F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D94122"/>
    <w:multiLevelType w:val="hybridMultilevel"/>
    <w:tmpl w:val="3F9A67EE"/>
    <w:lvl w:ilvl="0" w:tplc="72E8A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9577F4"/>
    <w:multiLevelType w:val="hybridMultilevel"/>
    <w:tmpl w:val="4BA46630"/>
    <w:lvl w:ilvl="0" w:tplc="1E1A0E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9C471F0"/>
    <w:multiLevelType w:val="hybridMultilevel"/>
    <w:tmpl w:val="6CF20800"/>
    <w:lvl w:ilvl="0" w:tplc="8B64E2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C02F20"/>
    <w:multiLevelType w:val="hybridMultilevel"/>
    <w:tmpl w:val="23BE9512"/>
    <w:lvl w:ilvl="0" w:tplc="91CA7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EF6F82"/>
    <w:multiLevelType w:val="hybridMultilevel"/>
    <w:tmpl w:val="B192AD20"/>
    <w:lvl w:ilvl="0" w:tplc="736423AA">
      <w:start w:val="1"/>
      <w:numFmt w:val="lowerLetter"/>
      <w:lvlText w:val="(%1)"/>
      <w:lvlJc w:val="left"/>
      <w:pPr>
        <w:ind w:left="2832" w:hanging="672"/>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FF55EBC"/>
    <w:multiLevelType w:val="hybridMultilevel"/>
    <w:tmpl w:val="3C8A0F10"/>
    <w:lvl w:ilvl="0" w:tplc="AD2877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18548D3"/>
    <w:multiLevelType w:val="hybridMultilevel"/>
    <w:tmpl w:val="A1360480"/>
    <w:lvl w:ilvl="0" w:tplc="DAD01E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D89348F"/>
    <w:multiLevelType w:val="hybridMultilevel"/>
    <w:tmpl w:val="8D56AE32"/>
    <w:lvl w:ilvl="0" w:tplc="CB807A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E5A0DCB"/>
    <w:multiLevelType w:val="hybridMultilevel"/>
    <w:tmpl w:val="C5224760"/>
    <w:lvl w:ilvl="0" w:tplc="2CAA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6"/>
  </w:num>
  <w:num w:numId="3">
    <w:abstractNumId w:val="5"/>
  </w:num>
  <w:num w:numId="4">
    <w:abstractNumId w:val="9"/>
  </w:num>
  <w:num w:numId="5">
    <w:abstractNumId w:val="20"/>
  </w:num>
  <w:num w:numId="6">
    <w:abstractNumId w:val="4"/>
  </w:num>
  <w:num w:numId="7">
    <w:abstractNumId w:val="19"/>
  </w:num>
  <w:num w:numId="8">
    <w:abstractNumId w:val="6"/>
  </w:num>
  <w:num w:numId="9">
    <w:abstractNumId w:val="15"/>
  </w:num>
  <w:num w:numId="10">
    <w:abstractNumId w:val="13"/>
  </w:num>
  <w:num w:numId="11">
    <w:abstractNumId w:val="10"/>
  </w:num>
  <w:num w:numId="12">
    <w:abstractNumId w:val="7"/>
  </w:num>
  <w:num w:numId="13">
    <w:abstractNumId w:val="11"/>
  </w:num>
  <w:num w:numId="14">
    <w:abstractNumId w:val="0"/>
  </w:num>
  <w:num w:numId="15">
    <w:abstractNumId w:val="3"/>
  </w:num>
  <w:num w:numId="16">
    <w:abstractNumId w:val="1"/>
  </w:num>
  <w:num w:numId="17">
    <w:abstractNumId w:val="2"/>
  </w:num>
  <w:num w:numId="18">
    <w:abstractNumId w:val="18"/>
  </w:num>
  <w:num w:numId="19">
    <w:abstractNumId w:val="12"/>
  </w:num>
  <w:num w:numId="20">
    <w:abstractNumId w:val="17"/>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revisionView w:markup="0"/>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72"/>
    <w:rsid w:val="00001FAF"/>
    <w:rsid w:val="00002C54"/>
    <w:rsid w:val="0000492A"/>
    <w:rsid w:val="00004C5D"/>
    <w:rsid w:val="00010586"/>
    <w:rsid w:val="00011BE2"/>
    <w:rsid w:val="000203D5"/>
    <w:rsid w:val="0002073A"/>
    <w:rsid w:val="0003598F"/>
    <w:rsid w:val="00037001"/>
    <w:rsid w:val="00041207"/>
    <w:rsid w:val="00043B35"/>
    <w:rsid w:val="0004607B"/>
    <w:rsid w:val="00047B29"/>
    <w:rsid w:val="00051695"/>
    <w:rsid w:val="00051F39"/>
    <w:rsid w:val="00052173"/>
    <w:rsid w:val="000523B1"/>
    <w:rsid w:val="0005249D"/>
    <w:rsid w:val="00053594"/>
    <w:rsid w:val="00055DEA"/>
    <w:rsid w:val="00055FA8"/>
    <w:rsid w:val="000576B0"/>
    <w:rsid w:val="0006210F"/>
    <w:rsid w:val="00063447"/>
    <w:rsid w:val="00063554"/>
    <w:rsid w:val="00064385"/>
    <w:rsid w:val="00064575"/>
    <w:rsid w:val="00071667"/>
    <w:rsid w:val="00071A65"/>
    <w:rsid w:val="00072756"/>
    <w:rsid w:val="00075042"/>
    <w:rsid w:val="00075E01"/>
    <w:rsid w:val="00076C54"/>
    <w:rsid w:val="000818B7"/>
    <w:rsid w:val="00085354"/>
    <w:rsid w:val="0008574F"/>
    <w:rsid w:val="0008710D"/>
    <w:rsid w:val="00091184"/>
    <w:rsid w:val="000913CB"/>
    <w:rsid w:val="00091A24"/>
    <w:rsid w:val="00091B9D"/>
    <w:rsid w:val="00092EA5"/>
    <w:rsid w:val="000A1D04"/>
    <w:rsid w:val="000B3812"/>
    <w:rsid w:val="000C0C11"/>
    <w:rsid w:val="000C486F"/>
    <w:rsid w:val="000D05A3"/>
    <w:rsid w:val="000D1C3D"/>
    <w:rsid w:val="000D3F50"/>
    <w:rsid w:val="000D5B53"/>
    <w:rsid w:val="000E1E05"/>
    <w:rsid w:val="000E2243"/>
    <w:rsid w:val="000E5004"/>
    <w:rsid w:val="000E6606"/>
    <w:rsid w:val="000F00E1"/>
    <w:rsid w:val="000F0DBD"/>
    <w:rsid w:val="000F111B"/>
    <w:rsid w:val="000F4F9E"/>
    <w:rsid w:val="000F56B9"/>
    <w:rsid w:val="001025D6"/>
    <w:rsid w:val="0010342E"/>
    <w:rsid w:val="00103A57"/>
    <w:rsid w:val="00103B85"/>
    <w:rsid w:val="001046F2"/>
    <w:rsid w:val="001076C0"/>
    <w:rsid w:val="00110642"/>
    <w:rsid w:val="0011263F"/>
    <w:rsid w:val="001127A0"/>
    <w:rsid w:val="001170B7"/>
    <w:rsid w:val="001171F1"/>
    <w:rsid w:val="00121848"/>
    <w:rsid w:val="001225F4"/>
    <w:rsid w:val="00127C9F"/>
    <w:rsid w:val="00130F28"/>
    <w:rsid w:val="00136EFD"/>
    <w:rsid w:val="001415C2"/>
    <w:rsid w:val="00142A27"/>
    <w:rsid w:val="001479E9"/>
    <w:rsid w:val="0015583E"/>
    <w:rsid w:val="0016122A"/>
    <w:rsid w:val="00164890"/>
    <w:rsid w:val="00166528"/>
    <w:rsid w:val="001674F3"/>
    <w:rsid w:val="001753EF"/>
    <w:rsid w:val="001766B9"/>
    <w:rsid w:val="001767AC"/>
    <w:rsid w:val="001803FB"/>
    <w:rsid w:val="00185A32"/>
    <w:rsid w:val="001911F1"/>
    <w:rsid w:val="00191B31"/>
    <w:rsid w:val="001927C4"/>
    <w:rsid w:val="00193FDE"/>
    <w:rsid w:val="00194BD1"/>
    <w:rsid w:val="0019593E"/>
    <w:rsid w:val="001A1BC8"/>
    <w:rsid w:val="001A3D0E"/>
    <w:rsid w:val="001A4EB2"/>
    <w:rsid w:val="001B13C2"/>
    <w:rsid w:val="001B18F9"/>
    <w:rsid w:val="001B32D6"/>
    <w:rsid w:val="001B3C6D"/>
    <w:rsid w:val="001B5133"/>
    <w:rsid w:val="001B70CC"/>
    <w:rsid w:val="001C0986"/>
    <w:rsid w:val="001C15E0"/>
    <w:rsid w:val="001C1B11"/>
    <w:rsid w:val="001D04C2"/>
    <w:rsid w:val="001D0E40"/>
    <w:rsid w:val="001D12F8"/>
    <w:rsid w:val="001D361F"/>
    <w:rsid w:val="001E081E"/>
    <w:rsid w:val="001F1040"/>
    <w:rsid w:val="001F1B06"/>
    <w:rsid w:val="001F2617"/>
    <w:rsid w:val="001F2876"/>
    <w:rsid w:val="001F2A63"/>
    <w:rsid w:val="001F2F01"/>
    <w:rsid w:val="001F63FA"/>
    <w:rsid w:val="00200907"/>
    <w:rsid w:val="002033C0"/>
    <w:rsid w:val="00205210"/>
    <w:rsid w:val="002058C2"/>
    <w:rsid w:val="00211265"/>
    <w:rsid w:val="002146B3"/>
    <w:rsid w:val="00233DE0"/>
    <w:rsid w:val="00240E34"/>
    <w:rsid w:val="00243AD6"/>
    <w:rsid w:val="002455A2"/>
    <w:rsid w:val="00255CD2"/>
    <w:rsid w:val="00257D9D"/>
    <w:rsid w:val="00260D91"/>
    <w:rsid w:val="002628D0"/>
    <w:rsid w:val="00263B4A"/>
    <w:rsid w:val="002641B6"/>
    <w:rsid w:val="00264E83"/>
    <w:rsid w:val="00264F6A"/>
    <w:rsid w:val="00265CBC"/>
    <w:rsid w:val="002662BD"/>
    <w:rsid w:val="0026743C"/>
    <w:rsid w:val="002761F9"/>
    <w:rsid w:val="00277325"/>
    <w:rsid w:val="00282125"/>
    <w:rsid w:val="00282CAF"/>
    <w:rsid w:val="00285EFC"/>
    <w:rsid w:val="0029087D"/>
    <w:rsid w:val="0029223D"/>
    <w:rsid w:val="0029382D"/>
    <w:rsid w:val="00293B24"/>
    <w:rsid w:val="00293F6C"/>
    <w:rsid w:val="002975CA"/>
    <w:rsid w:val="002A03B6"/>
    <w:rsid w:val="002A3D55"/>
    <w:rsid w:val="002A44E0"/>
    <w:rsid w:val="002B0685"/>
    <w:rsid w:val="002B1079"/>
    <w:rsid w:val="002B2E49"/>
    <w:rsid w:val="002B3E12"/>
    <w:rsid w:val="002B6D24"/>
    <w:rsid w:val="002B7962"/>
    <w:rsid w:val="002C078B"/>
    <w:rsid w:val="002C407E"/>
    <w:rsid w:val="002D245A"/>
    <w:rsid w:val="002D350F"/>
    <w:rsid w:val="002D4BA5"/>
    <w:rsid w:val="002E0B40"/>
    <w:rsid w:val="002E179C"/>
    <w:rsid w:val="002E4BA2"/>
    <w:rsid w:val="002E5E96"/>
    <w:rsid w:val="002E6ED9"/>
    <w:rsid w:val="002F0E51"/>
    <w:rsid w:val="002F1231"/>
    <w:rsid w:val="00302E8D"/>
    <w:rsid w:val="00303949"/>
    <w:rsid w:val="00304A76"/>
    <w:rsid w:val="003165F0"/>
    <w:rsid w:val="0031766F"/>
    <w:rsid w:val="00320965"/>
    <w:rsid w:val="00332CB7"/>
    <w:rsid w:val="00335A1D"/>
    <w:rsid w:val="003376B8"/>
    <w:rsid w:val="003434F7"/>
    <w:rsid w:val="00344BCD"/>
    <w:rsid w:val="00347EA9"/>
    <w:rsid w:val="0035094F"/>
    <w:rsid w:val="00352038"/>
    <w:rsid w:val="003542F1"/>
    <w:rsid w:val="0035515D"/>
    <w:rsid w:val="0035588E"/>
    <w:rsid w:val="0035599C"/>
    <w:rsid w:val="003560BD"/>
    <w:rsid w:val="003632AC"/>
    <w:rsid w:val="00364EDA"/>
    <w:rsid w:val="003663AA"/>
    <w:rsid w:val="00367E93"/>
    <w:rsid w:val="0037054B"/>
    <w:rsid w:val="00372869"/>
    <w:rsid w:val="00373420"/>
    <w:rsid w:val="0038103F"/>
    <w:rsid w:val="003865AA"/>
    <w:rsid w:val="003868CC"/>
    <w:rsid w:val="0039281C"/>
    <w:rsid w:val="0039426A"/>
    <w:rsid w:val="003945EE"/>
    <w:rsid w:val="00397A5A"/>
    <w:rsid w:val="003A1B19"/>
    <w:rsid w:val="003A1DB4"/>
    <w:rsid w:val="003A21C6"/>
    <w:rsid w:val="003A2959"/>
    <w:rsid w:val="003A30E4"/>
    <w:rsid w:val="003A47E9"/>
    <w:rsid w:val="003A6D19"/>
    <w:rsid w:val="003B4811"/>
    <w:rsid w:val="003C06B5"/>
    <w:rsid w:val="003C2275"/>
    <w:rsid w:val="003C421F"/>
    <w:rsid w:val="003C4B07"/>
    <w:rsid w:val="003C6DD9"/>
    <w:rsid w:val="003D5658"/>
    <w:rsid w:val="003D7507"/>
    <w:rsid w:val="003E2A85"/>
    <w:rsid w:val="003E36FF"/>
    <w:rsid w:val="003E586E"/>
    <w:rsid w:val="003E72A3"/>
    <w:rsid w:val="003F03F0"/>
    <w:rsid w:val="003F1D25"/>
    <w:rsid w:val="003F587D"/>
    <w:rsid w:val="004052D8"/>
    <w:rsid w:val="004053D9"/>
    <w:rsid w:val="0040644E"/>
    <w:rsid w:val="004065A8"/>
    <w:rsid w:val="00412F31"/>
    <w:rsid w:val="00412FF5"/>
    <w:rsid w:val="00416A72"/>
    <w:rsid w:val="00424639"/>
    <w:rsid w:val="00425DC3"/>
    <w:rsid w:val="00426023"/>
    <w:rsid w:val="0042690F"/>
    <w:rsid w:val="00431E51"/>
    <w:rsid w:val="0043246F"/>
    <w:rsid w:val="004327CB"/>
    <w:rsid w:val="0043340A"/>
    <w:rsid w:val="00434DF3"/>
    <w:rsid w:val="00440348"/>
    <w:rsid w:val="0044195F"/>
    <w:rsid w:val="004430FB"/>
    <w:rsid w:val="00453235"/>
    <w:rsid w:val="00453AE5"/>
    <w:rsid w:val="00454668"/>
    <w:rsid w:val="00454D0E"/>
    <w:rsid w:val="0046134A"/>
    <w:rsid w:val="00461493"/>
    <w:rsid w:val="00463097"/>
    <w:rsid w:val="00464034"/>
    <w:rsid w:val="00465A89"/>
    <w:rsid w:val="004663B2"/>
    <w:rsid w:val="0046741D"/>
    <w:rsid w:val="0047203E"/>
    <w:rsid w:val="004744DE"/>
    <w:rsid w:val="0047581E"/>
    <w:rsid w:val="00482CBE"/>
    <w:rsid w:val="004872D7"/>
    <w:rsid w:val="004873BD"/>
    <w:rsid w:val="00491263"/>
    <w:rsid w:val="00497AE7"/>
    <w:rsid w:val="004A0152"/>
    <w:rsid w:val="004A087E"/>
    <w:rsid w:val="004A0946"/>
    <w:rsid w:val="004A0C54"/>
    <w:rsid w:val="004A10AC"/>
    <w:rsid w:val="004A2125"/>
    <w:rsid w:val="004A27A0"/>
    <w:rsid w:val="004A2AE3"/>
    <w:rsid w:val="004B4720"/>
    <w:rsid w:val="004B5575"/>
    <w:rsid w:val="004C288B"/>
    <w:rsid w:val="004C3A3D"/>
    <w:rsid w:val="004C6068"/>
    <w:rsid w:val="004C69D3"/>
    <w:rsid w:val="004C69D7"/>
    <w:rsid w:val="004C6CC2"/>
    <w:rsid w:val="004D4D76"/>
    <w:rsid w:val="004D620D"/>
    <w:rsid w:val="004D7285"/>
    <w:rsid w:val="004D7C16"/>
    <w:rsid w:val="004E1384"/>
    <w:rsid w:val="004E24C0"/>
    <w:rsid w:val="004E3CE9"/>
    <w:rsid w:val="004E4A6E"/>
    <w:rsid w:val="004F2510"/>
    <w:rsid w:val="004F3F90"/>
    <w:rsid w:val="004F483D"/>
    <w:rsid w:val="00500E00"/>
    <w:rsid w:val="005033F2"/>
    <w:rsid w:val="005039A7"/>
    <w:rsid w:val="005154F6"/>
    <w:rsid w:val="0051783B"/>
    <w:rsid w:val="005209E2"/>
    <w:rsid w:val="00523F08"/>
    <w:rsid w:val="00525244"/>
    <w:rsid w:val="00527A7D"/>
    <w:rsid w:val="00530A50"/>
    <w:rsid w:val="00532CA7"/>
    <w:rsid w:val="00536797"/>
    <w:rsid w:val="005400F5"/>
    <w:rsid w:val="00545EB3"/>
    <w:rsid w:val="00552059"/>
    <w:rsid w:val="00552237"/>
    <w:rsid w:val="00557B65"/>
    <w:rsid w:val="00560E48"/>
    <w:rsid w:val="005613C9"/>
    <w:rsid w:val="00564624"/>
    <w:rsid w:val="00572E50"/>
    <w:rsid w:val="005741F2"/>
    <w:rsid w:val="00574483"/>
    <w:rsid w:val="0057776F"/>
    <w:rsid w:val="005779D9"/>
    <w:rsid w:val="00577B24"/>
    <w:rsid w:val="005827F5"/>
    <w:rsid w:val="00585BC4"/>
    <w:rsid w:val="00590780"/>
    <w:rsid w:val="005913FE"/>
    <w:rsid w:val="00592105"/>
    <w:rsid w:val="00597F69"/>
    <w:rsid w:val="005A3256"/>
    <w:rsid w:val="005A6CC3"/>
    <w:rsid w:val="005B1353"/>
    <w:rsid w:val="005B270C"/>
    <w:rsid w:val="005B6D85"/>
    <w:rsid w:val="005C226F"/>
    <w:rsid w:val="005C7EE0"/>
    <w:rsid w:val="005D0570"/>
    <w:rsid w:val="005D6EBB"/>
    <w:rsid w:val="005E01A1"/>
    <w:rsid w:val="005E0FD2"/>
    <w:rsid w:val="005E41BA"/>
    <w:rsid w:val="005E7B42"/>
    <w:rsid w:val="005F04E1"/>
    <w:rsid w:val="005F2C36"/>
    <w:rsid w:val="005F5FE1"/>
    <w:rsid w:val="006016BE"/>
    <w:rsid w:val="006051A2"/>
    <w:rsid w:val="00605473"/>
    <w:rsid w:val="0060550C"/>
    <w:rsid w:val="00610FA6"/>
    <w:rsid w:val="00614AB2"/>
    <w:rsid w:val="006163D9"/>
    <w:rsid w:val="0062172F"/>
    <w:rsid w:val="00621E41"/>
    <w:rsid w:val="00622445"/>
    <w:rsid w:val="00622AC5"/>
    <w:rsid w:val="0062342F"/>
    <w:rsid w:val="00623A7F"/>
    <w:rsid w:val="00624D62"/>
    <w:rsid w:val="006257A8"/>
    <w:rsid w:val="00627B8B"/>
    <w:rsid w:val="00630FF0"/>
    <w:rsid w:val="00633207"/>
    <w:rsid w:val="00655FDC"/>
    <w:rsid w:val="00657EDA"/>
    <w:rsid w:val="0066056B"/>
    <w:rsid w:val="006618A3"/>
    <w:rsid w:val="00661C26"/>
    <w:rsid w:val="006628E5"/>
    <w:rsid w:val="0067375B"/>
    <w:rsid w:val="00673DFC"/>
    <w:rsid w:val="00674188"/>
    <w:rsid w:val="00674848"/>
    <w:rsid w:val="00675AA7"/>
    <w:rsid w:val="00676332"/>
    <w:rsid w:val="00676A8C"/>
    <w:rsid w:val="00680461"/>
    <w:rsid w:val="0068072C"/>
    <w:rsid w:val="00681860"/>
    <w:rsid w:val="00683082"/>
    <w:rsid w:val="0068346A"/>
    <w:rsid w:val="006837C8"/>
    <w:rsid w:val="006841AE"/>
    <w:rsid w:val="0068492B"/>
    <w:rsid w:val="006904AD"/>
    <w:rsid w:val="006911C1"/>
    <w:rsid w:val="006A2FF8"/>
    <w:rsid w:val="006A4125"/>
    <w:rsid w:val="006A6069"/>
    <w:rsid w:val="006A7B24"/>
    <w:rsid w:val="006B732B"/>
    <w:rsid w:val="006B75CF"/>
    <w:rsid w:val="006B7806"/>
    <w:rsid w:val="006C2623"/>
    <w:rsid w:val="006C2ADC"/>
    <w:rsid w:val="006C458B"/>
    <w:rsid w:val="006C4D2C"/>
    <w:rsid w:val="006C6CFD"/>
    <w:rsid w:val="006C6DEA"/>
    <w:rsid w:val="006D2FDD"/>
    <w:rsid w:val="006D4C43"/>
    <w:rsid w:val="006D79F9"/>
    <w:rsid w:val="006E7E1B"/>
    <w:rsid w:val="006F0AAA"/>
    <w:rsid w:val="006F567F"/>
    <w:rsid w:val="006F6DF7"/>
    <w:rsid w:val="006F7203"/>
    <w:rsid w:val="006F75E7"/>
    <w:rsid w:val="0070085F"/>
    <w:rsid w:val="0070340C"/>
    <w:rsid w:val="00704696"/>
    <w:rsid w:val="00705A4A"/>
    <w:rsid w:val="00706787"/>
    <w:rsid w:val="00706D8C"/>
    <w:rsid w:val="0070727D"/>
    <w:rsid w:val="007104DF"/>
    <w:rsid w:val="007125F7"/>
    <w:rsid w:val="0072060B"/>
    <w:rsid w:val="007206DC"/>
    <w:rsid w:val="007215A3"/>
    <w:rsid w:val="007220CE"/>
    <w:rsid w:val="00723D7C"/>
    <w:rsid w:val="00724025"/>
    <w:rsid w:val="00725588"/>
    <w:rsid w:val="00732842"/>
    <w:rsid w:val="00733F06"/>
    <w:rsid w:val="007403BC"/>
    <w:rsid w:val="007422F8"/>
    <w:rsid w:val="007436CB"/>
    <w:rsid w:val="007479C5"/>
    <w:rsid w:val="00751F11"/>
    <w:rsid w:val="00752EE5"/>
    <w:rsid w:val="00753922"/>
    <w:rsid w:val="007544A3"/>
    <w:rsid w:val="00760988"/>
    <w:rsid w:val="00762803"/>
    <w:rsid w:val="007648C9"/>
    <w:rsid w:val="00773DD2"/>
    <w:rsid w:val="007770AF"/>
    <w:rsid w:val="00777D54"/>
    <w:rsid w:val="007815CA"/>
    <w:rsid w:val="007819DE"/>
    <w:rsid w:val="00786330"/>
    <w:rsid w:val="00787071"/>
    <w:rsid w:val="00791EC5"/>
    <w:rsid w:val="007942A8"/>
    <w:rsid w:val="00795E16"/>
    <w:rsid w:val="00797D89"/>
    <w:rsid w:val="007A0059"/>
    <w:rsid w:val="007A3E18"/>
    <w:rsid w:val="007A7022"/>
    <w:rsid w:val="007B0245"/>
    <w:rsid w:val="007B1A31"/>
    <w:rsid w:val="007B326F"/>
    <w:rsid w:val="007B7CC6"/>
    <w:rsid w:val="007C003C"/>
    <w:rsid w:val="007C0B06"/>
    <w:rsid w:val="007C3ED1"/>
    <w:rsid w:val="007D50B5"/>
    <w:rsid w:val="007E0C4C"/>
    <w:rsid w:val="007E41BE"/>
    <w:rsid w:val="007E513C"/>
    <w:rsid w:val="007F010E"/>
    <w:rsid w:val="007F1D9D"/>
    <w:rsid w:val="007F6420"/>
    <w:rsid w:val="007F7FAB"/>
    <w:rsid w:val="00802D60"/>
    <w:rsid w:val="00803113"/>
    <w:rsid w:val="00807239"/>
    <w:rsid w:val="00807646"/>
    <w:rsid w:val="0081048E"/>
    <w:rsid w:val="008119B7"/>
    <w:rsid w:val="0081321E"/>
    <w:rsid w:val="008161D9"/>
    <w:rsid w:val="0081663C"/>
    <w:rsid w:val="008223EB"/>
    <w:rsid w:val="008235C9"/>
    <w:rsid w:val="00826843"/>
    <w:rsid w:val="00831F33"/>
    <w:rsid w:val="00834C52"/>
    <w:rsid w:val="00837507"/>
    <w:rsid w:val="008377E5"/>
    <w:rsid w:val="00837BD3"/>
    <w:rsid w:val="008438F3"/>
    <w:rsid w:val="0084436C"/>
    <w:rsid w:val="00845DF8"/>
    <w:rsid w:val="0084615A"/>
    <w:rsid w:val="008469D0"/>
    <w:rsid w:val="00846A2A"/>
    <w:rsid w:val="008477F9"/>
    <w:rsid w:val="0085361D"/>
    <w:rsid w:val="00855C58"/>
    <w:rsid w:val="00862EEF"/>
    <w:rsid w:val="00864DD8"/>
    <w:rsid w:val="0087008C"/>
    <w:rsid w:val="00873C0B"/>
    <w:rsid w:val="008746EF"/>
    <w:rsid w:val="0087644B"/>
    <w:rsid w:val="0088355A"/>
    <w:rsid w:val="00887DD6"/>
    <w:rsid w:val="00891017"/>
    <w:rsid w:val="00894599"/>
    <w:rsid w:val="00894E81"/>
    <w:rsid w:val="008A1525"/>
    <w:rsid w:val="008A2A7D"/>
    <w:rsid w:val="008A682E"/>
    <w:rsid w:val="008B0CEE"/>
    <w:rsid w:val="008B139D"/>
    <w:rsid w:val="008B5699"/>
    <w:rsid w:val="008B7C23"/>
    <w:rsid w:val="008C06A1"/>
    <w:rsid w:val="008C2080"/>
    <w:rsid w:val="008C4ED5"/>
    <w:rsid w:val="008C5986"/>
    <w:rsid w:val="008C6719"/>
    <w:rsid w:val="008C6B03"/>
    <w:rsid w:val="008C6F9B"/>
    <w:rsid w:val="008D0721"/>
    <w:rsid w:val="008D1DB6"/>
    <w:rsid w:val="008D363E"/>
    <w:rsid w:val="008D743A"/>
    <w:rsid w:val="008E09BE"/>
    <w:rsid w:val="008E236A"/>
    <w:rsid w:val="008E25E7"/>
    <w:rsid w:val="008E3100"/>
    <w:rsid w:val="008E4604"/>
    <w:rsid w:val="008E751C"/>
    <w:rsid w:val="008F07D3"/>
    <w:rsid w:val="008F1CA7"/>
    <w:rsid w:val="008F546D"/>
    <w:rsid w:val="008F7370"/>
    <w:rsid w:val="00903F6F"/>
    <w:rsid w:val="00904B2B"/>
    <w:rsid w:val="00904EA4"/>
    <w:rsid w:val="0090687D"/>
    <w:rsid w:val="00906F0D"/>
    <w:rsid w:val="00907534"/>
    <w:rsid w:val="00907CFE"/>
    <w:rsid w:val="00914407"/>
    <w:rsid w:val="00917116"/>
    <w:rsid w:val="009171C4"/>
    <w:rsid w:val="009200C1"/>
    <w:rsid w:val="009203DC"/>
    <w:rsid w:val="00921602"/>
    <w:rsid w:val="009222C1"/>
    <w:rsid w:val="00922C81"/>
    <w:rsid w:val="00932520"/>
    <w:rsid w:val="00932D58"/>
    <w:rsid w:val="009339AF"/>
    <w:rsid w:val="00935706"/>
    <w:rsid w:val="00940307"/>
    <w:rsid w:val="009428CA"/>
    <w:rsid w:val="00944986"/>
    <w:rsid w:val="009451FE"/>
    <w:rsid w:val="009455CA"/>
    <w:rsid w:val="00946828"/>
    <w:rsid w:val="009528A0"/>
    <w:rsid w:val="00955504"/>
    <w:rsid w:val="0096156D"/>
    <w:rsid w:val="00962607"/>
    <w:rsid w:val="00962AA5"/>
    <w:rsid w:val="009657FC"/>
    <w:rsid w:val="00967564"/>
    <w:rsid w:val="0096758F"/>
    <w:rsid w:val="00970CD6"/>
    <w:rsid w:val="00972EBE"/>
    <w:rsid w:val="00972FC0"/>
    <w:rsid w:val="00974327"/>
    <w:rsid w:val="00975362"/>
    <w:rsid w:val="0097552E"/>
    <w:rsid w:val="009903E8"/>
    <w:rsid w:val="009927F5"/>
    <w:rsid w:val="009928FE"/>
    <w:rsid w:val="00996DEC"/>
    <w:rsid w:val="009A12E9"/>
    <w:rsid w:val="009A591F"/>
    <w:rsid w:val="009A5E1A"/>
    <w:rsid w:val="009A70B1"/>
    <w:rsid w:val="009A724D"/>
    <w:rsid w:val="009C24DE"/>
    <w:rsid w:val="009C6E5F"/>
    <w:rsid w:val="009D000C"/>
    <w:rsid w:val="009D0B50"/>
    <w:rsid w:val="009D1308"/>
    <w:rsid w:val="009D32DE"/>
    <w:rsid w:val="009D4B13"/>
    <w:rsid w:val="009D6F78"/>
    <w:rsid w:val="009E0DD0"/>
    <w:rsid w:val="009E3967"/>
    <w:rsid w:val="009E6089"/>
    <w:rsid w:val="009E7182"/>
    <w:rsid w:val="009E7602"/>
    <w:rsid w:val="009F1BFC"/>
    <w:rsid w:val="00A03116"/>
    <w:rsid w:val="00A04396"/>
    <w:rsid w:val="00A050E4"/>
    <w:rsid w:val="00A0537D"/>
    <w:rsid w:val="00A13E21"/>
    <w:rsid w:val="00A17ADF"/>
    <w:rsid w:val="00A20B72"/>
    <w:rsid w:val="00A22B51"/>
    <w:rsid w:val="00A22F23"/>
    <w:rsid w:val="00A23C61"/>
    <w:rsid w:val="00A30709"/>
    <w:rsid w:val="00A32543"/>
    <w:rsid w:val="00A3610F"/>
    <w:rsid w:val="00A36421"/>
    <w:rsid w:val="00A433AF"/>
    <w:rsid w:val="00A438FC"/>
    <w:rsid w:val="00A4521F"/>
    <w:rsid w:val="00A4796B"/>
    <w:rsid w:val="00A535A7"/>
    <w:rsid w:val="00A611F1"/>
    <w:rsid w:val="00A66658"/>
    <w:rsid w:val="00A708A2"/>
    <w:rsid w:val="00A710E0"/>
    <w:rsid w:val="00A722BD"/>
    <w:rsid w:val="00A7471E"/>
    <w:rsid w:val="00A77FE6"/>
    <w:rsid w:val="00A8602B"/>
    <w:rsid w:val="00A9050B"/>
    <w:rsid w:val="00A9442D"/>
    <w:rsid w:val="00A9672A"/>
    <w:rsid w:val="00AA5DE4"/>
    <w:rsid w:val="00AB482D"/>
    <w:rsid w:val="00AC0CA4"/>
    <w:rsid w:val="00AC1AEB"/>
    <w:rsid w:val="00AC4F46"/>
    <w:rsid w:val="00AC6095"/>
    <w:rsid w:val="00AC6597"/>
    <w:rsid w:val="00AC6B9C"/>
    <w:rsid w:val="00AD0C13"/>
    <w:rsid w:val="00AD14F0"/>
    <w:rsid w:val="00AD16CC"/>
    <w:rsid w:val="00AD304D"/>
    <w:rsid w:val="00AE00BF"/>
    <w:rsid w:val="00AE1FE6"/>
    <w:rsid w:val="00AF14E7"/>
    <w:rsid w:val="00AF24FE"/>
    <w:rsid w:val="00AF4A8A"/>
    <w:rsid w:val="00AF5CDF"/>
    <w:rsid w:val="00AF77DF"/>
    <w:rsid w:val="00B00746"/>
    <w:rsid w:val="00B01506"/>
    <w:rsid w:val="00B024E1"/>
    <w:rsid w:val="00B10046"/>
    <w:rsid w:val="00B11D97"/>
    <w:rsid w:val="00B15AE0"/>
    <w:rsid w:val="00B21102"/>
    <w:rsid w:val="00B21C7C"/>
    <w:rsid w:val="00B22D45"/>
    <w:rsid w:val="00B24568"/>
    <w:rsid w:val="00B26A0F"/>
    <w:rsid w:val="00B26F73"/>
    <w:rsid w:val="00B33C04"/>
    <w:rsid w:val="00B4091C"/>
    <w:rsid w:val="00B43BDD"/>
    <w:rsid w:val="00B43F54"/>
    <w:rsid w:val="00B515FA"/>
    <w:rsid w:val="00B56713"/>
    <w:rsid w:val="00B56A32"/>
    <w:rsid w:val="00B6031A"/>
    <w:rsid w:val="00B6063E"/>
    <w:rsid w:val="00B6621E"/>
    <w:rsid w:val="00B75454"/>
    <w:rsid w:val="00B80C61"/>
    <w:rsid w:val="00B8217B"/>
    <w:rsid w:val="00B83C3B"/>
    <w:rsid w:val="00B8625B"/>
    <w:rsid w:val="00B90068"/>
    <w:rsid w:val="00B90640"/>
    <w:rsid w:val="00B949E4"/>
    <w:rsid w:val="00B97BB4"/>
    <w:rsid w:val="00BA5458"/>
    <w:rsid w:val="00BA5EB0"/>
    <w:rsid w:val="00BB45A6"/>
    <w:rsid w:val="00BB508E"/>
    <w:rsid w:val="00BB56D5"/>
    <w:rsid w:val="00BB7E73"/>
    <w:rsid w:val="00BC01E4"/>
    <w:rsid w:val="00BC12FB"/>
    <w:rsid w:val="00BC2BEA"/>
    <w:rsid w:val="00BC4290"/>
    <w:rsid w:val="00BC5DAE"/>
    <w:rsid w:val="00BC5E03"/>
    <w:rsid w:val="00BD140D"/>
    <w:rsid w:val="00BD161E"/>
    <w:rsid w:val="00BD1EF6"/>
    <w:rsid w:val="00BD72E7"/>
    <w:rsid w:val="00BD7C9F"/>
    <w:rsid w:val="00BE0BD6"/>
    <w:rsid w:val="00BE1D22"/>
    <w:rsid w:val="00BE1F54"/>
    <w:rsid w:val="00BE6D1F"/>
    <w:rsid w:val="00BF04A0"/>
    <w:rsid w:val="00BF2211"/>
    <w:rsid w:val="00BF507D"/>
    <w:rsid w:val="00C0343B"/>
    <w:rsid w:val="00C22038"/>
    <w:rsid w:val="00C24627"/>
    <w:rsid w:val="00C30823"/>
    <w:rsid w:val="00C3107B"/>
    <w:rsid w:val="00C323D6"/>
    <w:rsid w:val="00C33AB2"/>
    <w:rsid w:val="00C347DA"/>
    <w:rsid w:val="00C3584E"/>
    <w:rsid w:val="00C35F80"/>
    <w:rsid w:val="00C367B7"/>
    <w:rsid w:val="00C375D8"/>
    <w:rsid w:val="00C40404"/>
    <w:rsid w:val="00C40A06"/>
    <w:rsid w:val="00C41822"/>
    <w:rsid w:val="00C435EB"/>
    <w:rsid w:val="00C44268"/>
    <w:rsid w:val="00C47485"/>
    <w:rsid w:val="00C52322"/>
    <w:rsid w:val="00C6427B"/>
    <w:rsid w:val="00C648BA"/>
    <w:rsid w:val="00C65246"/>
    <w:rsid w:val="00C66FCF"/>
    <w:rsid w:val="00C71726"/>
    <w:rsid w:val="00C7319E"/>
    <w:rsid w:val="00C7672C"/>
    <w:rsid w:val="00C76CFB"/>
    <w:rsid w:val="00C80B11"/>
    <w:rsid w:val="00C81DA1"/>
    <w:rsid w:val="00C8229D"/>
    <w:rsid w:val="00C8355D"/>
    <w:rsid w:val="00C8415A"/>
    <w:rsid w:val="00C84375"/>
    <w:rsid w:val="00C85C9E"/>
    <w:rsid w:val="00C87960"/>
    <w:rsid w:val="00C91840"/>
    <w:rsid w:val="00C93003"/>
    <w:rsid w:val="00C94C12"/>
    <w:rsid w:val="00CA1ED9"/>
    <w:rsid w:val="00CA2090"/>
    <w:rsid w:val="00CA53C3"/>
    <w:rsid w:val="00CA7683"/>
    <w:rsid w:val="00CB0A02"/>
    <w:rsid w:val="00CB2E7C"/>
    <w:rsid w:val="00CB3B4D"/>
    <w:rsid w:val="00CB48AE"/>
    <w:rsid w:val="00CB57DC"/>
    <w:rsid w:val="00CB6DB6"/>
    <w:rsid w:val="00CB71D0"/>
    <w:rsid w:val="00CB77A3"/>
    <w:rsid w:val="00CC3101"/>
    <w:rsid w:val="00CC7B13"/>
    <w:rsid w:val="00CD4A51"/>
    <w:rsid w:val="00CD54E7"/>
    <w:rsid w:val="00CE0295"/>
    <w:rsid w:val="00CE366A"/>
    <w:rsid w:val="00CE59D4"/>
    <w:rsid w:val="00CE7291"/>
    <w:rsid w:val="00CF2DC2"/>
    <w:rsid w:val="00CF368F"/>
    <w:rsid w:val="00CF3AB3"/>
    <w:rsid w:val="00CF413A"/>
    <w:rsid w:val="00CF421E"/>
    <w:rsid w:val="00CF45E9"/>
    <w:rsid w:val="00CF51A9"/>
    <w:rsid w:val="00CF7B0A"/>
    <w:rsid w:val="00D02764"/>
    <w:rsid w:val="00D03CEC"/>
    <w:rsid w:val="00D17033"/>
    <w:rsid w:val="00D3100A"/>
    <w:rsid w:val="00D31284"/>
    <w:rsid w:val="00D31F1B"/>
    <w:rsid w:val="00D32525"/>
    <w:rsid w:val="00D3535D"/>
    <w:rsid w:val="00D35585"/>
    <w:rsid w:val="00D356B0"/>
    <w:rsid w:val="00D3753F"/>
    <w:rsid w:val="00D37A2A"/>
    <w:rsid w:val="00D4010D"/>
    <w:rsid w:val="00D4292B"/>
    <w:rsid w:val="00D44A4C"/>
    <w:rsid w:val="00D45A5F"/>
    <w:rsid w:val="00D50586"/>
    <w:rsid w:val="00D55D3C"/>
    <w:rsid w:val="00D56B0D"/>
    <w:rsid w:val="00D56EEF"/>
    <w:rsid w:val="00D572C7"/>
    <w:rsid w:val="00D6134F"/>
    <w:rsid w:val="00D62343"/>
    <w:rsid w:val="00D72B9F"/>
    <w:rsid w:val="00D737ED"/>
    <w:rsid w:val="00D74DB8"/>
    <w:rsid w:val="00D752CD"/>
    <w:rsid w:val="00D81CB9"/>
    <w:rsid w:val="00D83C97"/>
    <w:rsid w:val="00D91400"/>
    <w:rsid w:val="00D92A0F"/>
    <w:rsid w:val="00D93969"/>
    <w:rsid w:val="00D951D8"/>
    <w:rsid w:val="00D96397"/>
    <w:rsid w:val="00D9733C"/>
    <w:rsid w:val="00DA1FCC"/>
    <w:rsid w:val="00DA5A0A"/>
    <w:rsid w:val="00DA6CDD"/>
    <w:rsid w:val="00DB0676"/>
    <w:rsid w:val="00DB0C57"/>
    <w:rsid w:val="00DB30F8"/>
    <w:rsid w:val="00DB5D2E"/>
    <w:rsid w:val="00DB6431"/>
    <w:rsid w:val="00DC05E4"/>
    <w:rsid w:val="00DC37CD"/>
    <w:rsid w:val="00DC3FF6"/>
    <w:rsid w:val="00DC5102"/>
    <w:rsid w:val="00DC61CC"/>
    <w:rsid w:val="00DD4EB7"/>
    <w:rsid w:val="00DD5867"/>
    <w:rsid w:val="00DD6468"/>
    <w:rsid w:val="00DD70E1"/>
    <w:rsid w:val="00DE17AE"/>
    <w:rsid w:val="00DE3E7C"/>
    <w:rsid w:val="00DE4AC7"/>
    <w:rsid w:val="00DE644F"/>
    <w:rsid w:val="00DE68BF"/>
    <w:rsid w:val="00DE6D78"/>
    <w:rsid w:val="00DF019B"/>
    <w:rsid w:val="00DF2E0E"/>
    <w:rsid w:val="00DF3A61"/>
    <w:rsid w:val="00E077E5"/>
    <w:rsid w:val="00E111FC"/>
    <w:rsid w:val="00E13CC9"/>
    <w:rsid w:val="00E210D8"/>
    <w:rsid w:val="00E21B1F"/>
    <w:rsid w:val="00E23960"/>
    <w:rsid w:val="00E23CB1"/>
    <w:rsid w:val="00E24FCB"/>
    <w:rsid w:val="00E2643C"/>
    <w:rsid w:val="00E345CC"/>
    <w:rsid w:val="00E35117"/>
    <w:rsid w:val="00E40DB9"/>
    <w:rsid w:val="00E40F9C"/>
    <w:rsid w:val="00E40FA5"/>
    <w:rsid w:val="00E41F79"/>
    <w:rsid w:val="00E42551"/>
    <w:rsid w:val="00E4575F"/>
    <w:rsid w:val="00E45C04"/>
    <w:rsid w:val="00E46CB3"/>
    <w:rsid w:val="00E474B8"/>
    <w:rsid w:val="00E52273"/>
    <w:rsid w:val="00E52AA0"/>
    <w:rsid w:val="00E53BDF"/>
    <w:rsid w:val="00E618B9"/>
    <w:rsid w:val="00E64193"/>
    <w:rsid w:val="00E6419C"/>
    <w:rsid w:val="00E64F32"/>
    <w:rsid w:val="00E6540A"/>
    <w:rsid w:val="00E66040"/>
    <w:rsid w:val="00E71922"/>
    <w:rsid w:val="00E7354A"/>
    <w:rsid w:val="00E73985"/>
    <w:rsid w:val="00E74179"/>
    <w:rsid w:val="00E75AC0"/>
    <w:rsid w:val="00E76D12"/>
    <w:rsid w:val="00E775CF"/>
    <w:rsid w:val="00E80A4C"/>
    <w:rsid w:val="00E80AF7"/>
    <w:rsid w:val="00E83D26"/>
    <w:rsid w:val="00E84CD1"/>
    <w:rsid w:val="00E8588D"/>
    <w:rsid w:val="00E93818"/>
    <w:rsid w:val="00E9715F"/>
    <w:rsid w:val="00E97D6A"/>
    <w:rsid w:val="00EA09C4"/>
    <w:rsid w:val="00EA1D8A"/>
    <w:rsid w:val="00EA2945"/>
    <w:rsid w:val="00EA508F"/>
    <w:rsid w:val="00EA6304"/>
    <w:rsid w:val="00EB0024"/>
    <w:rsid w:val="00EB41CF"/>
    <w:rsid w:val="00EC0B69"/>
    <w:rsid w:val="00EC141D"/>
    <w:rsid w:val="00EC3C79"/>
    <w:rsid w:val="00EC6088"/>
    <w:rsid w:val="00ED0A34"/>
    <w:rsid w:val="00ED0BB6"/>
    <w:rsid w:val="00ED16A6"/>
    <w:rsid w:val="00ED267B"/>
    <w:rsid w:val="00ED46F8"/>
    <w:rsid w:val="00ED71E3"/>
    <w:rsid w:val="00EE27FF"/>
    <w:rsid w:val="00EE7F0C"/>
    <w:rsid w:val="00EF36AC"/>
    <w:rsid w:val="00EF62CE"/>
    <w:rsid w:val="00F00F71"/>
    <w:rsid w:val="00F02147"/>
    <w:rsid w:val="00F05B19"/>
    <w:rsid w:val="00F05FD8"/>
    <w:rsid w:val="00F07082"/>
    <w:rsid w:val="00F13044"/>
    <w:rsid w:val="00F13ACF"/>
    <w:rsid w:val="00F14AE5"/>
    <w:rsid w:val="00F20470"/>
    <w:rsid w:val="00F24C1A"/>
    <w:rsid w:val="00F26446"/>
    <w:rsid w:val="00F30552"/>
    <w:rsid w:val="00F307DB"/>
    <w:rsid w:val="00F3198E"/>
    <w:rsid w:val="00F326D3"/>
    <w:rsid w:val="00F33315"/>
    <w:rsid w:val="00F3451E"/>
    <w:rsid w:val="00F354DE"/>
    <w:rsid w:val="00F35ABB"/>
    <w:rsid w:val="00F35E47"/>
    <w:rsid w:val="00F3640D"/>
    <w:rsid w:val="00F370DF"/>
    <w:rsid w:val="00F40D3A"/>
    <w:rsid w:val="00F40F7F"/>
    <w:rsid w:val="00F4101E"/>
    <w:rsid w:val="00F42CDF"/>
    <w:rsid w:val="00F43016"/>
    <w:rsid w:val="00F44DE3"/>
    <w:rsid w:val="00F468CF"/>
    <w:rsid w:val="00F46C50"/>
    <w:rsid w:val="00F46F06"/>
    <w:rsid w:val="00F50112"/>
    <w:rsid w:val="00F51471"/>
    <w:rsid w:val="00F522E0"/>
    <w:rsid w:val="00F575A4"/>
    <w:rsid w:val="00F579E7"/>
    <w:rsid w:val="00F627DA"/>
    <w:rsid w:val="00F62A60"/>
    <w:rsid w:val="00F650D1"/>
    <w:rsid w:val="00F6555B"/>
    <w:rsid w:val="00F66E41"/>
    <w:rsid w:val="00F66E6A"/>
    <w:rsid w:val="00F67A8B"/>
    <w:rsid w:val="00F7176F"/>
    <w:rsid w:val="00F720BD"/>
    <w:rsid w:val="00F7227D"/>
    <w:rsid w:val="00F80123"/>
    <w:rsid w:val="00F84B7E"/>
    <w:rsid w:val="00F850AE"/>
    <w:rsid w:val="00F91235"/>
    <w:rsid w:val="00F92678"/>
    <w:rsid w:val="00F93346"/>
    <w:rsid w:val="00F96BD7"/>
    <w:rsid w:val="00F97A4E"/>
    <w:rsid w:val="00F97E39"/>
    <w:rsid w:val="00FA2AE2"/>
    <w:rsid w:val="00FA4E51"/>
    <w:rsid w:val="00FA529C"/>
    <w:rsid w:val="00FB1669"/>
    <w:rsid w:val="00FB3702"/>
    <w:rsid w:val="00FB645C"/>
    <w:rsid w:val="00FB73A8"/>
    <w:rsid w:val="00FC3D4C"/>
    <w:rsid w:val="00FC7DBE"/>
    <w:rsid w:val="00FD2AD0"/>
    <w:rsid w:val="00FD5EA8"/>
    <w:rsid w:val="00FD61D6"/>
    <w:rsid w:val="00FD6A6A"/>
    <w:rsid w:val="00FE0234"/>
    <w:rsid w:val="00FE3F74"/>
    <w:rsid w:val="00FE62FD"/>
    <w:rsid w:val="00FE63F4"/>
    <w:rsid w:val="00FF068E"/>
    <w:rsid w:val="00FF084C"/>
    <w:rsid w:val="00FF24E9"/>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8"/>
    <o:shapelayout v:ext="edit">
      <o:idmap v:ext="edit" data="1"/>
    </o:shapelayout>
  </w:shapeDefaults>
  <w:decimalSymbol w:val="."/>
  <w:listSeparator w:val=","/>
  <w14:docId w14:val="2CD2E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DD6"/>
    <w:pPr>
      <w:keepNext/>
      <w:keepLines/>
      <w:spacing w:after="0" w:line="480" w:lineRule="auto"/>
      <w:jc w:val="center"/>
      <w:outlineLvl w:val="0"/>
    </w:pPr>
    <w:rPr>
      <w:rFonts w:eastAsiaTheme="majorEastAsia" w:cstheme="majorBidi"/>
      <w:szCs w:val="32"/>
      <w:u w:val="single"/>
    </w:rPr>
  </w:style>
  <w:style w:type="paragraph" w:styleId="Heading2">
    <w:name w:val="heading 2"/>
    <w:basedOn w:val="Normal"/>
    <w:next w:val="Normal"/>
    <w:link w:val="Heading2Char"/>
    <w:uiPriority w:val="9"/>
    <w:semiHidden/>
    <w:unhideWhenUsed/>
    <w:qFormat/>
    <w:rsid w:val="00887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2CE"/>
    <w:rPr>
      <w:color w:val="808080"/>
    </w:rPr>
  </w:style>
  <w:style w:type="character" w:customStyle="1" w:styleId="Style1">
    <w:name w:val="Style1"/>
    <w:basedOn w:val="DefaultParagraphFont"/>
    <w:uiPriority w:val="1"/>
    <w:rsid w:val="00EF62CE"/>
    <w:rPr>
      <w:rFonts w:ascii="Times New Roman" w:hAnsi="Times New Roman"/>
      <w:sz w:val="24"/>
      <w:u w:val="single"/>
    </w:rPr>
  </w:style>
  <w:style w:type="character" w:customStyle="1" w:styleId="Style2">
    <w:name w:val="Style2"/>
    <w:basedOn w:val="DefaultParagraphFont"/>
    <w:uiPriority w:val="1"/>
    <w:rsid w:val="000D05A3"/>
    <w:rPr>
      <w:rFonts w:ascii="Times New Roman" w:hAnsi="Times New Roman"/>
      <w:caps/>
      <w:smallCaps w:val="0"/>
      <w:sz w:val="24"/>
      <w:u w:val="single"/>
    </w:rPr>
  </w:style>
  <w:style w:type="paragraph" w:styleId="Header">
    <w:name w:val="header"/>
    <w:basedOn w:val="Normal"/>
    <w:link w:val="HeaderChar"/>
    <w:uiPriority w:val="99"/>
    <w:unhideWhenUsed/>
    <w:rsid w:val="0053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797"/>
  </w:style>
  <w:style w:type="paragraph" w:styleId="Footer">
    <w:name w:val="footer"/>
    <w:basedOn w:val="Normal"/>
    <w:link w:val="FooterChar"/>
    <w:uiPriority w:val="99"/>
    <w:unhideWhenUsed/>
    <w:rsid w:val="0053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797"/>
  </w:style>
  <w:style w:type="character" w:customStyle="1" w:styleId="Style3">
    <w:name w:val="Style3"/>
    <w:basedOn w:val="DefaultParagraphFont"/>
    <w:uiPriority w:val="1"/>
    <w:rsid w:val="00752EE5"/>
    <w:rPr>
      <w:rFonts w:ascii="Times New Roman" w:hAnsi="Times New Roman"/>
      <w:sz w:val="24"/>
      <w:u w:val="single"/>
    </w:rPr>
  </w:style>
  <w:style w:type="character" w:styleId="LineNumber">
    <w:name w:val="line number"/>
    <w:basedOn w:val="DefaultParagraphFont"/>
    <w:uiPriority w:val="99"/>
    <w:semiHidden/>
    <w:unhideWhenUsed/>
    <w:rsid w:val="0026743C"/>
  </w:style>
  <w:style w:type="character" w:styleId="CommentReference">
    <w:name w:val="annotation reference"/>
    <w:basedOn w:val="DefaultParagraphFont"/>
    <w:semiHidden/>
    <w:unhideWhenUsed/>
    <w:rsid w:val="00F66E41"/>
    <w:rPr>
      <w:sz w:val="16"/>
      <w:szCs w:val="16"/>
    </w:rPr>
  </w:style>
  <w:style w:type="paragraph" w:styleId="CommentText">
    <w:name w:val="annotation text"/>
    <w:basedOn w:val="Normal"/>
    <w:link w:val="CommentTextChar"/>
    <w:uiPriority w:val="99"/>
    <w:semiHidden/>
    <w:unhideWhenUsed/>
    <w:rsid w:val="00F66E41"/>
    <w:pPr>
      <w:spacing w:line="240" w:lineRule="auto"/>
    </w:pPr>
    <w:rPr>
      <w:sz w:val="20"/>
      <w:szCs w:val="20"/>
    </w:rPr>
  </w:style>
  <w:style w:type="character" w:customStyle="1" w:styleId="CommentTextChar">
    <w:name w:val="Comment Text Char"/>
    <w:basedOn w:val="DefaultParagraphFont"/>
    <w:link w:val="CommentText"/>
    <w:uiPriority w:val="99"/>
    <w:semiHidden/>
    <w:rsid w:val="00F66E41"/>
    <w:rPr>
      <w:sz w:val="20"/>
      <w:szCs w:val="20"/>
    </w:rPr>
  </w:style>
  <w:style w:type="paragraph" w:styleId="CommentSubject">
    <w:name w:val="annotation subject"/>
    <w:basedOn w:val="CommentText"/>
    <w:next w:val="CommentText"/>
    <w:link w:val="CommentSubjectChar"/>
    <w:uiPriority w:val="99"/>
    <w:semiHidden/>
    <w:unhideWhenUsed/>
    <w:rsid w:val="00F66E41"/>
    <w:rPr>
      <w:b/>
      <w:bCs/>
    </w:rPr>
  </w:style>
  <w:style w:type="character" w:customStyle="1" w:styleId="CommentSubjectChar">
    <w:name w:val="Comment Subject Char"/>
    <w:basedOn w:val="CommentTextChar"/>
    <w:link w:val="CommentSubject"/>
    <w:uiPriority w:val="99"/>
    <w:semiHidden/>
    <w:rsid w:val="00F66E41"/>
    <w:rPr>
      <w:b/>
      <w:bCs/>
      <w:sz w:val="20"/>
      <w:szCs w:val="20"/>
    </w:rPr>
  </w:style>
  <w:style w:type="paragraph" w:styleId="BalloonText">
    <w:name w:val="Balloon Text"/>
    <w:basedOn w:val="Normal"/>
    <w:link w:val="BalloonTextChar"/>
    <w:uiPriority w:val="99"/>
    <w:semiHidden/>
    <w:unhideWhenUsed/>
    <w:rsid w:val="00F66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E41"/>
    <w:rPr>
      <w:rFonts w:ascii="Segoe UI" w:hAnsi="Segoe UI" w:cs="Segoe UI"/>
      <w:sz w:val="18"/>
      <w:szCs w:val="18"/>
    </w:rPr>
  </w:style>
  <w:style w:type="paragraph" w:styleId="ListParagraph">
    <w:name w:val="List Paragraph"/>
    <w:basedOn w:val="Normal"/>
    <w:uiPriority w:val="34"/>
    <w:qFormat/>
    <w:rsid w:val="000E2243"/>
    <w:pPr>
      <w:ind w:left="720"/>
      <w:contextualSpacing/>
    </w:pPr>
  </w:style>
  <w:style w:type="paragraph" w:styleId="Revision">
    <w:name w:val="Revision"/>
    <w:hidden/>
    <w:uiPriority w:val="99"/>
    <w:semiHidden/>
    <w:rsid w:val="008223EB"/>
    <w:pPr>
      <w:spacing w:after="0" w:line="240" w:lineRule="auto"/>
    </w:pPr>
  </w:style>
  <w:style w:type="character" w:customStyle="1" w:styleId="Style4">
    <w:name w:val="Style4"/>
    <w:basedOn w:val="DefaultParagraphFont"/>
    <w:uiPriority w:val="1"/>
    <w:rsid w:val="00491263"/>
    <w:rPr>
      <w:rFonts w:ascii="Times New Roman" w:hAnsi="Times New Roman"/>
      <w:caps/>
      <w:smallCaps w:val="0"/>
      <w:sz w:val="24"/>
    </w:rPr>
  </w:style>
  <w:style w:type="character" w:customStyle="1" w:styleId="Style5">
    <w:name w:val="Style5"/>
    <w:basedOn w:val="DefaultParagraphFont"/>
    <w:uiPriority w:val="1"/>
    <w:rsid w:val="0043340A"/>
    <w:rPr>
      <w:rFonts w:ascii="Times New Roman" w:hAnsi="Times New Roman"/>
      <w:b/>
      <w:caps/>
      <w:smallCaps w:val="0"/>
      <w:sz w:val="28"/>
    </w:rPr>
  </w:style>
  <w:style w:type="character" w:customStyle="1" w:styleId="Style6">
    <w:name w:val="Style6"/>
    <w:basedOn w:val="DefaultParagraphFont"/>
    <w:uiPriority w:val="1"/>
    <w:rsid w:val="0043340A"/>
    <w:rPr>
      <w:rFonts w:ascii="Times New Roman" w:hAnsi="Times New Roman"/>
      <w:b/>
      <w:sz w:val="24"/>
    </w:rPr>
  </w:style>
  <w:style w:type="table" w:styleId="TableGrid">
    <w:name w:val="Table Grid"/>
    <w:basedOn w:val="TableNormal"/>
    <w:uiPriority w:val="39"/>
    <w:rsid w:val="0012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0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CEE"/>
    <w:rPr>
      <w:sz w:val="20"/>
      <w:szCs w:val="20"/>
    </w:rPr>
  </w:style>
  <w:style w:type="character" w:styleId="FootnoteReference">
    <w:name w:val="footnote reference"/>
    <w:basedOn w:val="DefaultParagraphFont"/>
    <w:semiHidden/>
    <w:unhideWhenUsed/>
    <w:rsid w:val="008B0CEE"/>
    <w:rPr>
      <w:vertAlign w:val="superscript"/>
    </w:rPr>
  </w:style>
  <w:style w:type="character" w:styleId="Hyperlink">
    <w:name w:val="Hyperlink"/>
    <w:basedOn w:val="DefaultParagraphFont"/>
    <w:uiPriority w:val="99"/>
    <w:unhideWhenUsed/>
    <w:rsid w:val="00BA5EB0"/>
    <w:rPr>
      <w:color w:val="0563C1" w:themeColor="hyperlink"/>
      <w:u w:val="single"/>
    </w:rPr>
  </w:style>
  <w:style w:type="character" w:customStyle="1" w:styleId="Style7">
    <w:name w:val="Style7"/>
    <w:basedOn w:val="DefaultParagraphFont"/>
    <w:uiPriority w:val="1"/>
    <w:rsid w:val="00E40FA5"/>
    <w:rPr>
      <w:rFonts w:ascii="Times New Roman" w:hAnsi="Times New Roman"/>
      <w:sz w:val="24"/>
    </w:rPr>
  </w:style>
  <w:style w:type="character" w:customStyle="1" w:styleId="Style8">
    <w:name w:val="Style8"/>
    <w:basedOn w:val="DefaultParagraphFont"/>
    <w:uiPriority w:val="1"/>
    <w:rsid w:val="006F567F"/>
    <w:rPr>
      <w:rFonts w:ascii="Times New Roman" w:hAnsi="Times New Roman"/>
      <w:sz w:val="24"/>
    </w:rPr>
  </w:style>
  <w:style w:type="character" w:customStyle="1" w:styleId="Heading1Char">
    <w:name w:val="Heading 1 Char"/>
    <w:basedOn w:val="DefaultParagraphFont"/>
    <w:link w:val="Heading1"/>
    <w:uiPriority w:val="9"/>
    <w:rsid w:val="00887DD6"/>
    <w:rPr>
      <w:rFonts w:eastAsiaTheme="majorEastAsia" w:cstheme="majorBidi"/>
      <w:szCs w:val="32"/>
      <w:u w:val="single"/>
    </w:rPr>
  </w:style>
  <w:style w:type="character" w:customStyle="1" w:styleId="Heading2Char">
    <w:name w:val="Heading 2 Char"/>
    <w:basedOn w:val="DefaultParagraphFont"/>
    <w:link w:val="Heading2"/>
    <w:uiPriority w:val="9"/>
    <w:semiHidden/>
    <w:rsid w:val="00887DD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1767AC"/>
    <w:pPr>
      <w:spacing w:before="240" w:line="259" w:lineRule="auto"/>
      <w:outlineLvl w:val="9"/>
    </w:pPr>
  </w:style>
  <w:style w:type="paragraph" w:styleId="TOC1">
    <w:name w:val="toc 1"/>
    <w:basedOn w:val="Normal"/>
    <w:next w:val="Normal"/>
    <w:autoRedefine/>
    <w:uiPriority w:val="39"/>
    <w:unhideWhenUsed/>
    <w:rsid w:val="0070340C"/>
    <w:pPr>
      <w:tabs>
        <w:tab w:val="left" w:pos="2160"/>
        <w:tab w:val="right" w:leader="dot" w:pos="9350"/>
      </w:tabs>
      <w:spacing w:after="0" w:line="240" w:lineRule="auto"/>
      <w:ind w:left="1440" w:hanging="1170"/>
      <w:contextualSpacing/>
    </w:pPr>
  </w:style>
  <w:style w:type="paragraph" w:styleId="TOC2">
    <w:name w:val="toc 2"/>
    <w:basedOn w:val="Normal"/>
    <w:next w:val="Normal"/>
    <w:autoRedefine/>
    <w:uiPriority w:val="39"/>
    <w:unhideWhenUsed/>
    <w:rsid w:val="006B7806"/>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B7806"/>
    <w:pPr>
      <w:spacing w:after="100"/>
      <w:ind w:left="440"/>
    </w:pPr>
    <w:rPr>
      <w:rFonts w:asciiTheme="minorHAnsi" w:eastAsiaTheme="minorEastAsia" w:hAnsiTheme="minorHAnsi" w:cs="Times New Roman"/>
      <w:sz w:val="22"/>
    </w:rPr>
  </w:style>
  <w:style w:type="character" w:styleId="Strong">
    <w:name w:val="Strong"/>
    <w:basedOn w:val="DefaultParagraphFont"/>
    <w:qFormat/>
    <w:rsid w:val="006837C8"/>
    <w:rPr>
      <w:b/>
      <w:bCs/>
    </w:rPr>
  </w:style>
  <w:style w:type="paragraph" w:customStyle="1" w:styleId="Default">
    <w:name w:val="Default"/>
    <w:rsid w:val="00CF421E"/>
    <w:pPr>
      <w:autoSpaceDE w:val="0"/>
      <w:autoSpaceDN w:val="0"/>
      <w:adjustRightInd w:val="0"/>
      <w:spacing w:after="0" w:line="240" w:lineRule="auto"/>
    </w:pPr>
    <w:rPr>
      <w:rFonts w:cs="Times New Roman"/>
      <w:color w:val="000000"/>
      <w:szCs w:val="24"/>
    </w:rPr>
  </w:style>
  <w:style w:type="paragraph" w:styleId="Quote">
    <w:name w:val="Quote"/>
    <w:basedOn w:val="Normal"/>
    <w:next w:val="Normal"/>
    <w:link w:val="QuoteChar"/>
    <w:uiPriority w:val="29"/>
    <w:qFormat/>
    <w:rsid w:val="002E5E9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E5E96"/>
    <w:rPr>
      <w:i/>
      <w:iCs/>
      <w:color w:val="404040" w:themeColor="text1" w:themeTint="BF"/>
    </w:rPr>
  </w:style>
  <w:style w:type="character" w:customStyle="1" w:styleId="Mention1">
    <w:name w:val="Mention1"/>
    <w:basedOn w:val="DefaultParagraphFont"/>
    <w:uiPriority w:val="99"/>
    <w:semiHidden/>
    <w:unhideWhenUsed/>
    <w:rsid w:val="008031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50983">
      <w:bodyDiv w:val="1"/>
      <w:marLeft w:val="0"/>
      <w:marRight w:val="0"/>
      <w:marTop w:val="0"/>
      <w:marBottom w:val="0"/>
      <w:divBdr>
        <w:top w:val="none" w:sz="0" w:space="0" w:color="auto"/>
        <w:left w:val="none" w:sz="0" w:space="0" w:color="auto"/>
        <w:bottom w:val="none" w:sz="0" w:space="0" w:color="auto"/>
        <w:right w:val="none" w:sz="0" w:space="0" w:color="auto"/>
      </w:divBdr>
    </w:div>
    <w:div w:id="20495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usbr.gov/mp/cvpwaterrates/rateboo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eader" Target="header8.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266D9AEAC04D1FBBEED29198A5B59E"/>
        <w:category>
          <w:name w:val="General"/>
          <w:gallery w:val="placeholder"/>
        </w:category>
        <w:types>
          <w:type w:val="bbPlcHdr"/>
        </w:types>
        <w:behaviors>
          <w:behavior w:val="content"/>
        </w:behaviors>
        <w:guid w:val="{2DF22854-1FD2-4CA7-A33E-BA60846951AB}"/>
      </w:docPartPr>
      <w:docPartBody>
        <w:p w:rsidR="007B48B3" w:rsidRDefault="007B48B3">
          <w:pPr>
            <w:pStyle w:val="0D266D9AEAC04D1FBBEED29198A5B59E"/>
          </w:pPr>
          <w:r>
            <w:rPr>
              <w:rStyle w:val="PlaceholderText"/>
              <w:highlight w:val="yellow"/>
            </w:rPr>
            <w:t>Insert contract number</w:t>
          </w:r>
        </w:p>
      </w:docPartBody>
    </w:docPart>
    <w:docPart>
      <w:docPartPr>
        <w:name w:val="5CCAD2F427C14F38ACED0B3A1534398A"/>
        <w:category>
          <w:name w:val="General"/>
          <w:gallery w:val="placeholder"/>
        </w:category>
        <w:types>
          <w:type w:val="bbPlcHdr"/>
        </w:types>
        <w:behaviors>
          <w:behavior w:val="content"/>
        </w:behaviors>
        <w:guid w:val="{CFFADECB-FD87-4191-AA1E-C27E9ACCC81F}"/>
      </w:docPartPr>
      <w:docPartBody>
        <w:p w:rsidR="007B48B3" w:rsidRDefault="007B48B3">
          <w:pPr>
            <w:pStyle w:val="5CCAD2F427C14F38ACED0B3A1534398A"/>
          </w:pPr>
          <w:r>
            <w:rPr>
              <w:color w:val="808080" w:themeColor="background1" w:themeShade="80"/>
              <w:szCs w:val="20"/>
              <w:highlight w:val="yellow"/>
            </w:rPr>
            <w:t>Insert Division/Unit</w:t>
          </w:r>
        </w:p>
      </w:docPartBody>
    </w:docPart>
    <w:docPart>
      <w:docPartPr>
        <w:name w:val="A94C5946881340828C6AAFF4D8B5BE1A"/>
        <w:category>
          <w:name w:val="General"/>
          <w:gallery w:val="placeholder"/>
        </w:category>
        <w:types>
          <w:type w:val="bbPlcHdr"/>
        </w:types>
        <w:behaviors>
          <w:behavior w:val="content"/>
        </w:behaviors>
        <w:guid w:val="{C702C123-84D9-439B-B5B7-1F4BFBE0134D}"/>
      </w:docPartPr>
      <w:docPartBody>
        <w:p w:rsidR="007B48B3" w:rsidRDefault="007B48B3">
          <w:pPr>
            <w:pStyle w:val="A94C5946881340828C6AAFF4D8B5BE1A"/>
          </w:pPr>
          <w:r w:rsidRPr="000D05A3">
            <w:rPr>
              <w:rStyle w:val="PlaceholderText"/>
              <w:highlight w:val="yellow"/>
            </w:rPr>
            <w:t>I</w:t>
          </w:r>
          <w:r>
            <w:rPr>
              <w:rStyle w:val="PlaceholderText"/>
              <w:highlight w:val="yellow"/>
            </w:rPr>
            <w:t>nsert name of Contractor</w:t>
          </w:r>
        </w:p>
      </w:docPartBody>
    </w:docPart>
    <w:docPart>
      <w:docPartPr>
        <w:name w:val="CADA292DDE654D979DFA073C5284AA16"/>
        <w:category>
          <w:name w:val="General"/>
          <w:gallery w:val="placeholder"/>
        </w:category>
        <w:types>
          <w:type w:val="bbPlcHdr"/>
        </w:types>
        <w:behaviors>
          <w:behavior w:val="content"/>
        </w:behaviors>
        <w:guid w:val="{70E06311-16F6-47F7-8143-891BE6F42F1E}"/>
      </w:docPartPr>
      <w:docPartBody>
        <w:p w:rsidR="007B48B3" w:rsidRDefault="007B48B3">
          <w:pPr>
            <w:pStyle w:val="CADA292DDE654D979DFA073C5284AA16"/>
          </w:pPr>
          <w:r>
            <w:rPr>
              <w:rStyle w:val="PlaceholderText"/>
              <w:highlight w:val="yellow"/>
            </w:rPr>
            <w:t xml:space="preserve">Insert </w:t>
          </w:r>
          <w:r w:rsidRPr="007770AF">
            <w:rPr>
              <w:rStyle w:val="PlaceholderText"/>
              <w:highlight w:val="yellow"/>
            </w:rPr>
            <w:t>contract number</w:t>
          </w:r>
        </w:p>
      </w:docPartBody>
    </w:docPart>
    <w:docPart>
      <w:docPartPr>
        <w:name w:val="7B111B172FFE42F6B10B463C8379D02E"/>
        <w:category>
          <w:name w:val="General"/>
          <w:gallery w:val="placeholder"/>
        </w:category>
        <w:types>
          <w:type w:val="bbPlcHdr"/>
        </w:types>
        <w:behaviors>
          <w:behavior w:val="content"/>
        </w:behaviors>
        <w:guid w:val="{0ED7661F-99AF-4EFA-8A21-DD57EE2B1F86}"/>
      </w:docPartPr>
      <w:docPartBody>
        <w:p w:rsidR="007B48B3" w:rsidRDefault="007B48B3">
          <w:pPr>
            <w:pStyle w:val="7B111B172FFE42F6B10B463C8379D02E"/>
          </w:pPr>
          <w:r>
            <w:rPr>
              <w:rStyle w:val="PlaceholderText"/>
              <w:highlight w:val="yellow"/>
            </w:rPr>
            <w:t xml:space="preserve">Insert </w:t>
          </w:r>
          <w:r w:rsidRPr="007770AF">
            <w:rPr>
              <w:rStyle w:val="PlaceholderText"/>
              <w:highlight w:val="yellow"/>
            </w:rPr>
            <w:t>contract number</w:t>
          </w:r>
        </w:p>
      </w:docPartBody>
    </w:docPart>
    <w:docPart>
      <w:docPartPr>
        <w:name w:val="67ED81CC705349ACA1B84350FBF3CB32"/>
        <w:category>
          <w:name w:val="General"/>
          <w:gallery w:val="placeholder"/>
        </w:category>
        <w:types>
          <w:type w:val="bbPlcHdr"/>
        </w:types>
        <w:behaviors>
          <w:behavior w:val="content"/>
        </w:behaviors>
        <w:guid w:val="{39094537-8D3A-4C58-AC2D-E12E5186E4F5}"/>
      </w:docPartPr>
      <w:docPartBody>
        <w:p w:rsidR="007B48B3" w:rsidRDefault="007B48B3">
          <w:pPr>
            <w:pStyle w:val="67ED81CC705349ACA1B84350FBF3CB32"/>
          </w:pPr>
          <w:r>
            <w:rPr>
              <w:color w:val="808080" w:themeColor="background1" w:themeShade="80"/>
              <w:szCs w:val="20"/>
              <w:highlight w:val="yellow"/>
            </w:rPr>
            <w:t>Insert Division/Unit</w:t>
          </w:r>
        </w:p>
      </w:docPartBody>
    </w:docPart>
    <w:docPart>
      <w:docPartPr>
        <w:name w:val="BBB17A528D854C36868360BC6A66AA78"/>
        <w:category>
          <w:name w:val="General"/>
          <w:gallery w:val="placeholder"/>
        </w:category>
        <w:types>
          <w:type w:val="bbPlcHdr"/>
        </w:types>
        <w:behaviors>
          <w:behavior w:val="content"/>
        </w:behaviors>
        <w:guid w:val="{6E5ADAC4-DADB-463D-A2A0-5FD302E34FB8}"/>
      </w:docPartPr>
      <w:docPartBody>
        <w:p w:rsidR="007B48B3" w:rsidRDefault="007B48B3">
          <w:pPr>
            <w:pStyle w:val="BBB17A528D854C36868360BC6A66AA78"/>
          </w:pPr>
          <w:r w:rsidRPr="000D05A3">
            <w:rPr>
              <w:rStyle w:val="PlaceholderText"/>
              <w:highlight w:val="yellow"/>
            </w:rPr>
            <w:t>I</w:t>
          </w:r>
          <w:r>
            <w:rPr>
              <w:rStyle w:val="PlaceholderText"/>
              <w:highlight w:val="yellow"/>
            </w:rPr>
            <w:t>nsert name of Contractor</w:t>
          </w:r>
        </w:p>
      </w:docPartBody>
    </w:docPart>
    <w:docPart>
      <w:docPartPr>
        <w:name w:val="D49E57F9EDF3430DB387B77FD532BFB4"/>
        <w:category>
          <w:name w:val="General"/>
          <w:gallery w:val="placeholder"/>
        </w:category>
        <w:types>
          <w:type w:val="bbPlcHdr"/>
        </w:types>
        <w:behaviors>
          <w:behavior w:val="content"/>
        </w:behaviors>
        <w:guid w:val="{E579F027-A595-4178-8BAD-DF1613663DBD}"/>
      </w:docPartPr>
      <w:docPartBody>
        <w:p w:rsidR="007B48B3" w:rsidRDefault="007B48B3">
          <w:pPr>
            <w:pStyle w:val="D49E57F9EDF3430DB387B77FD532BFB4"/>
          </w:pPr>
          <w:r w:rsidRPr="00F05FD8">
            <w:rPr>
              <w:rStyle w:val="PlaceholderText"/>
              <w:highlight w:val="yellow"/>
            </w:rPr>
            <w:t>Insert name of Contractor</w:t>
          </w:r>
        </w:p>
      </w:docPartBody>
    </w:docPart>
    <w:docPart>
      <w:docPartPr>
        <w:name w:val="01C18B3A917D47F1854BAEB206EFD26B"/>
        <w:category>
          <w:name w:val="General"/>
          <w:gallery w:val="placeholder"/>
        </w:category>
        <w:types>
          <w:type w:val="bbPlcHdr"/>
        </w:types>
        <w:behaviors>
          <w:behavior w:val="content"/>
        </w:behaviors>
        <w:guid w:val="{03878999-ACD9-4AE9-B7FF-0622AE8B375B}"/>
      </w:docPartPr>
      <w:docPartBody>
        <w:p w:rsidR="007B48B3" w:rsidRDefault="007B48B3">
          <w:pPr>
            <w:pStyle w:val="01C18B3A917D47F1854BAEB206EFD26B"/>
          </w:pPr>
          <w:r w:rsidRPr="00491263">
            <w:rPr>
              <w:color w:val="808080" w:themeColor="background1" w:themeShade="80"/>
              <w:highlight w:val="yellow"/>
            </w:rPr>
            <w:t>Insert Contractor name</w:t>
          </w:r>
        </w:p>
      </w:docPartBody>
    </w:docPart>
    <w:docPart>
      <w:docPartPr>
        <w:name w:val="1F545CDB92DF41EFBCA3C46DEF2E4DEF"/>
        <w:category>
          <w:name w:val="General"/>
          <w:gallery w:val="placeholder"/>
        </w:category>
        <w:types>
          <w:type w:val="bbPlcHdr"/>
        </w:types>
        <w:behaviors>
          <w:behavior w:val="content"/>
        </w:behaviors>
        <w:guid w:val="{D3F956B1-5A94-4834-8150-527E3A2C4649}"/>
      </w:docPartPr>
      <w:docPartBody>
        <w:p w:rsidR="007B48B3" w:rsidRDefault="007B48B3">
          <w:pPr>
            <w:pStyle w:val="1F545CDB92DF41EFBCA3C46DEF2E4DEF"/>
          </w:pPr>
          <w:r>
            <w:rPr>
              <w:rStyle w:val="PlaceholderText"/>
              <w:highlight w:val="yellow"/>
            </w:rPr>
            <w:t xml:space="preserve">Insert </w:t>
          </w:r>
          <w:r w:rsidRPr="007770AF">
            <w:rPr>
              <w:rStyle w:val="PlaceholderText"/>
              <w:highlight w:val="yellow"/>
            </w:rPr>
            <w:t>contract number</w:t>
          </w:r>
        </w:p>
      </w:docPartBody>
    </w:docPart>
    <w:docPart>
      <w:docPartPr>
        <w:name w:val="9AD838F2CED44245A2B6541153776F10"/>
        <w:category>
          <w:name w:val="General"/>
          <w:gallery w:val="placeholder"/>
        </w:category>
        <w:types>
          <w:type w:val="bbPlcHdr"/>
        </w:types>
        <w:behaviors>
          <w:behavior w:val="content"/>
        </w:behaviors>
        <w:guid w:val="{770E94C3-A89A-4772-BCB4-58E5FA04574D}"/>
      </w:docPartPr>
      <w:docPartBody>
        <w:p w:rsidR="007B48B3" w:rsidRDefault="007B48B3">
          <w:pPr>
            <w:pStyle w:val="9AD838F2CED44245A2B6541153776F10"/>
          </w:pPr>
          <w:r>
            <w:rPr>
              <w:rStyle w:val="PlaceholderText"/>
              <w:highlight w:val="yellow"/>
            </w:rPr>
            <w:t xml:space="preserve">Insert </w:t>
          </w:r>
          <w:r w:rsidRPr="007770AF">
            <w:rPr>
              <w:rStyle w:val="PlaceholderText"/>
              <w:highlight w:val="yellow"/>
            </w:rPr>
            <w:t>contract number</w:t>
          </w:r>
        </w:p>
      </w:docPartBody>
    </w:docPart>
    <w:docPart>
      <w:docPartPr>
        <w:name w:val="4A778761235942B4AE9C228E0A1C7DF0"/>
        <w:category>
          <w:name w:val="General"/>
          <w:gallery w:val="placeholder"/>
        </w:category>
        <w:types>
          <w:type w:val="bbPlcHdr"/>
        </w:types>
        <w:behaviors>
          <w:behavior w:val="content"/>
        </w:behaviors>
        <w:guid w:val="{BE7884A9-A6ED-44AC-901C-3DBC3C5F78D7}"/>
      </w:docPartPr>
      <w:docPartBody>
        <w:p w:rsidR="007B48B3" w:rsidRDefault="007B48B3">
          <w:pPr>
            <w:pStyle w:val="4A778761235942B4AE9C228E0A1C7DF0"/>
          </w:pPr>
          <w:r w:rsidRPr="0043340A">
            <w:rPr>
              <w:color w:val="808080" w:themeColor="background1" w:themeShade="80"/>
              <w:sz w:val="28"/>
              <w:highlight w:val="yellow"/>
            </w:rPr>
            <w:t>Insert Contractors name</w:t>
          </w:r>
        </w:p>
      </w:docPartBody>
    </w:docPart>
    <w:docPart>
      <w:docPartPr>
        <w:name w:val="17B788F75CBF492F92FD9746193A757E"/>
        <w:category>
          <w:name w:val="General"/>
          <w:gallery w:val="placeholder"/>
        </w:category>
        <w:types>
          <w:type w:val="bbPlcHdr"/>
        </w:types>
        <w:behaviors>
          <w:behavior w:val="content"/>
        </w:behaviors>
        <w:guid w:val="{607FF0F6-A5A1-4BA6-9D95-0694A3D32466}"/>
      </w:docPartPr>
      <w:docPartBody>
        <w:p w:rsidR="007B48B3" w:rsidRDefault="007B48B3">
          <w:pPr>
            <w:pStyle w:val="17B788F75CBF492F92FD9746193A757E"/>
          </w:pPr>
          <w:r w:rsidRPr="0043340A">
            <w:rPr>
              <w:b/>
              <w:color w:val="808080" w:themeColor="background1" w:themeShade="80"/>
              <w:highlight w:val="yellow"/>
            </w:rPr>
            <w:t>Choose a year</w:t>
          </w:r>
        </w:p>
      </w:docPartBody>
    </w:docPart>
    <w:docPart>
      <w:docPartPr>
        <w:name w:val="E678361708D546258DDB1071B697AB74"/>
        <w:category>
          <w:name w:val="General"/>
          <w:gallery w:val="placeholder"/>
        </w:category>
        <w:types>
          <w:type w:val="bbPlcHdr"/>
        </w:types>
        <w:behaviors>
          <w:behavior w:val="content"/>
        </w:behaviors>
        <w:guid w:val="{D56AEA6D-CD3A-4CC1-9C3C-3B9508B475AB}"/>
      </w:docPartPr>
      <w:docPartBody>
        <w:p w:rsidR="007B48B3" w:rsidRDefault="007B48B3">
          <w:pPr>
            <w:pStyle w:val="E678361708D546258DDB1071B697AB74"/>
          </w:pPr>
          <w:r>
            <w:rPr>
              <w:rStyle w:val="PlaceholderText"/>
              <w:highlight w:val="yellow"/>
            </w:rPr>
            <w:t xml:space="preserve">Insert </w:t>
          </w:r>
          <w:r w:rsidRPr="007770AF">
            <w:rPr>
              <w:rStyle w:val="PlaceholderText"/>
              <w:highlight w:val="yellow"/>
            </w:rPr>
            <w:t>contract number</w:t>
          </w:r>
        </w:p>
      </w:docPartBody>
    </w:docPart>
    <w:docPart>
      <w:docPartPr>
        <w:name w:val="6E3CE95538744049A3A30426825D110D"/>
        <w:category>
          <w:name w:val="General"/>
          <w:gallery w:val="placeholder"/>
        </w:category>
        <w:types>
          <w:type w:val="bbPlcHdr"/>
        </w:types>
        <w:behaviors>
          <w:behavior w:val="content"/>
        </w:behaviors>
        <w:guid w:val="{5237ECF6-1E6D-499B-90AE-FC2EA18256FC}"/>
      </w:docPartPr>
      <w:docPartBody>
        <w:p w:rsidR="007B48B3" w:rsidRDefault="007B48B3">
          <w:pPr>
            <w:pStyle w:val="6E3CE95538744049A3A30426825D110D"/>
          </w:pPr>
          <w:r>
            <w:rPr>
              <w:rStyle w:val="PlaceholderText"/>
              <w:highlight w:val="yellow"/>
            </w:rPr>
            <w:t xml:space="preserve">Insert </w:t>
          </w:r>
          <w:r w:rsidRPr="007770AF">
            <w:rPr>
              <w:rStyle w:val="PlaceholderText"/>
              <w:highlight w:val="yellow"/>
            </w:rPr>
            <w:t>contract number</w:t>
          </w:r>
        </w:p>
      </w:docPartBody>
    </w:docPart>
    <w:docPart>
      <w:docPartPr>
        <w:name w:val="F1EF8839552B4C9A93D9487136E610E4"/>
        <w:category>
          <w:name w:val="General"/>
          <w:gallery w:val="placeholder"/>
        </w:category>
        <w:types>
          <w:type w:val="bbPlcHdr"/>
        </w:types>
        <w:behaviors>
          <w:behavior w:val="content"/>
        </w:behaviors>
        <w:guid w:val="{30EC6DFF-9059-4885-AB9D-CF3AEBB60C46}"/>
      </w:docPartPr>
      <w:docPartBody>
        <w:p w:rsidR="007B48B3" w:rsidRDefault="007B48B3">
          <w:pPr>
            <w:pStyle w:val="F1EF8839552B4C9A93D9487136E610E4"/>
          </w:pPr>
          <w:r>
            <w:rPr>
              <w:rStyle w:val="PlaceholderText"/>
              <w:highlight w:val="yellow"/>
            </w:rPr>
            <w:t xml:space="preserve">Insert </w:t>
          </w:r>
          <w:r w:rsidRPr="007770AF">
            <w:rPr>
              <w:rStyle w:val="PlaceholderText"/>
              <w:highlight w:val="yellow"/>
            </w:rPr>
            <w:t>contract number</w:t>
          </w:r>
        </w:p>
      </w:docPartBody>
    </w:docPart>
    <w:docPart>
      <w:docPartPr>
        <w:name w:val="6443CF664EBA4FAA89719283569B849C"/>
        <w:category>
          <w:name w:val="General"/>
          <w:gallery w:val="placeholder"/>
        </w:category>
        <w:types>
          <w:type w:val="bbPlcHdr"/>
        </w:types>
        <w:behaviors>
          <w:behavior w:val="content"/>
        </w:behaviors>
        <w:guid w:val="{89AA5F87-CA47-424A-A214-5B43B8E9D8C2}"/>
      </w:docPartPr>
      <w:docPartBody>
        <w:p w:rsidR="007B48B3" w:rsidRDefault="007B48B3">
          <w:pPr>
            <w:pStyle w:val="6443CF664EBA4FAA89719283569B849C"/>
          </w:pPr>
          <w:r w:rsidRPr="006A2FF8">
            <w:rPr>
              <w:rStyle w:val="PlaceholderText"/>
              <w:color w:val="808080" w:themeColor="background1" w:themeShade="80"/>
              <w:highlight w:val="yellow"/>
            </w:rPr>
            <w:t>Insert Contract number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8B3"/>
    <w:rsid w:val="00185AFF"/>
    <w:rsid w:val="00206455"/>
    <w:rsid w:val="00254FAD"/>
    <w:rsid w:val="00256502"/>
    <w:rsid w:val="00275150"/>
    <w:rsid w:val="002773D8"/>
    <w:rsid w:val="002A5253"/>
    <w:rsid w:val="003947E0"/>
    <w:rsid w:val="003B23EA"/>
    <w:rsid w:val="00401F23"/>
    <w:rsid w:val="00453002"/>
    <w:rsid w:val="004F3991"/>
    <w:rsid w:val="004F628F"/>
    <w:rsid w:val="00587FBB"/>
    <w:rsid w:val="00676335"/>
    <w:rsid w:val="0069593A"/>
    <w:rsid w:val="00781167"/>
    <w:rsid w:val="00792145"/>
    <w:rsid w:val="007B48B3"/>
    <w:rsid w:val="008046A2"/>
    <w:rsid w:val="009A0E9A"/>
    <w:rsid w:val="00AD5882"/>
    <w:rsid w:val="00C85D4E"/>
    <w:rsid w:val="00CC0100"/>
    <w:rsid w:val="00D81ED1"/>
    <w:rsid w:val="00DF7152"/>
    <w:rsid w:val="00E5429E"/>
    <w:rsid w:val="00EC4CF9"/>
    <w:rsid w:val="00EC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266D9AEAC04D1FBBEED29198A5B59E">
    <w:name w:val="0D266D9AEAC04D1FBBEED29198A5B59E"/>
  </w:style>
  <w:style w:type="paragraph" w:customStyle="1" w:styleId="5CCAD2F427C14F38ACED0B3A1534398A">
    <w:name w:val="5CCAD2F427C14F38ACED0B3A1534398A"/>
  </w:style>
  <w:style w:type="paragraph" w:customStyle="1" w:styleId="A94C5946881340828C6AAFF4D8B5BE1A">
    <w:name w:val="A94C5946881340828C6AAFF4D8B5BE1A"/>
  </w:style>
  <w:style w:type="paragraph" w:customStyle="1" w:styleId="CADA292DDE654D979DFA073C5284AA16">
    <w:name w:val="CADA292DDE654D979DFA073C5284AA16"/>
  </w:style>
  <w:style w:type="paragraph" w:customStyle="1" w:styleId="7B111B172FFE42F6B10B463C8379D02E">
    <w:name w:val="7B111B172FFE42F6B10B463C8379D02E"/>
  </w:style>
  <w:style w:type="paragraph" w:customStyle="1" w:styleId="67ED81CC705349ACA1B84350FBF3CB32">
    <w:name w:val="67ED81CC705349ACA1B84350FBF3CB32"/>
  </w:style>
  <w:style w:type="paragraph" w:customStyle="1" w:styleId="BBB17A528D854C36868360BC6A66AA78">
    <w:name w:val="BBB17A528D854C36868360BC6A66AA78"/>
  </w:style>
  <w:style w:type="paragraph" w:customStyle="1" w:styleId="D49E57F9EDF3430DB387B77FD532BFB4">
    <w:name w:val="D49E57F9EDF3430DB387B77FD532BFB4"/>
  </w:style>
  <w:style w:type="paragraph" w:customStyle="1" w:styleId="01C18B3A917D47F1854BAEB206EFD26B">
    <w:name w:val="01C18B3A917D47F1854BAEB206EFD26B"/>
  </w:style>
  <w:style w:type="paragraph" w:customStyle="1" w:styleId="1F545CDB92DF41EFBCA3C46DEF2E4DEF">
    <w:name w:val="1F545CDB92DF41EFBCA3C46DEF2E4DEF"/>
  </w:style>
  <w:style w:type="paragraph" w:customStyle="1" w:styleId="9AD838F2CED44245A2B6541153776F10">
    <w:name w:val="9AD838F2CED44245A2B6541153776F10"/>
  </w:style>
  <w:style w:type="paragraph" w:customStyle="1" w:styleId="4A778761235942B4AE9C228E0A1C7DF0">
    <w:name w:val="4A778761235942B4AE9C228E0A1C7DF0"/>
  </w:style>
  <w:style w:type="paragraph" w:customStyle="1" w:styleId="17B788F75CBF492F92FD9746193A757E">
    <w:name w:val="17B788F75CBF492F92FD9746193A757E"/>
  </w:style>
  <w:style w:type="paragraph" w:customStyle="1" w:styleId="E678361708D546258DDB1071B697AB74">
    <w:name w:val="E678361708D546258DDB1071B697AB74"/>
  </w:style>
  <w:style w:type="paragraph" w:customStyle="1" w:styleId="6E3CE95538744049A3A30426825D110D">
    <w:name w:val="6E3CE95538744049A3A30426825D110D"/>
  </w:style>
  <w:style w:type="paragraph" w:customStyle="1" w:styleId="F1EF8839552B4C9A93D9487136E610E4">
    <w:name w:val="F1EF8839552B4C9A93D9487136E610E4"/>
  </w:style>
  <w:style w:type="paragraph" w:customStyle="1" w:styleId="6443CF664EBA4FAA89719283569B849C">
    <w:name w:val="6443CF664EBA4FAA89719283569B8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62E3F-6B2A-4744-B355-145E388C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11330</Words>
  <Characters>64582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2020-02-19T20:41:00Z</dcterms:created>
  <dcterms:modified xsi:type="dcterms:W3CDTF">2020-02-25T18:08:00Z</dcterms:modified>
</cp:coreProperties>
</file>