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2A6117">
      <w:pPr>
        <w:pStyle w:val="vi-heading1"/>
        <w:rPr>
          <w:rFonts w:eastAsia="Times New Roman"/>
        </w:rPr>
      </w:pPr>
      <w:r w:rsidRPr="002430E5">
        <w:rPr>
          <w:rFonts w:eastAsia="Times New Roman"/>
        </w:rPr>
        <w:t>Tracy Research Technical Report Abstract</w:t>
      </w:r>
    </w:p>
    <w:p w:rsidR="004256D4" w:rsidRPr="002A6117" w:rsidRDefault="0080765F" w:rsidP="00EB0BA6">
      <w:pPr>
        <w:pStyle w:val="vibulletslastline"/>
      </w:pPr>
      <w:r w:rsidRPr="00E920E4">
        <w:rPr>
          <w:b/>
          <w:i/>
        </w:rPr>
        <w:t xml:space="preserve">Volume </w:t>
      </w:r>
      <w:r w:rsidR="006E4137">
        <w:rPr>
          <w:b/>
          <w:i/>
        </w:rPr>
        <w:t>6</w:t>
      </w:r>
      <w:r w:rsidRPr="004E4482">
        <w:br/>
      </w:r>
      <w:r w:rsidR="00EB0BA6" w:rsidRPr="00EB0BA6">
        <w:t xml:space="preserve">Siegfried, S., Craft, D., Hiebert, S. and M. Bowen, 2000. </w:t>
      </w:r>
      <w:r w:rsidR="00EB0BA6" w:rsidRPr="00EB0BA6">
        <w:rPr>
          <w:i/>
        </w:rPr>
        <w:t>Continuous Monitoring of Fish Eggs and Larvae at the Tracy Fish Collection Facility, Tracy, California, February - June, 1994</w:t>
      </w:r>
      <w:r w:rsidR="002B1C5E">
        <w:t>.</w:t>
      </w:r>
      <w:r w:rsidR="00EB0BA6" w:rsidRPr="00EB0BA6">
        <w:t xml:space="preserve"> </w:t>
      </w:r>
      <w:r w:rsidR="002B1C5E">
        <w:t xml:space="preserve">November 2000. </w:t>
      </w:r>
      <w:bookmarkStart w:id="0" w:name="_GoBack"/>
      <w:bookmarkEnd w:id="0"/>
      <w:r w:rsidR="00EB0BA6" w:rsidRPr="00EB0BA6">
        <w:t>Volume 6, Tracy Fish Collection Facility Studies. U. S. Bureau of Reclamation, Mid-Pacific Region and Denver Technical Service Center. 30 pp + Appendices and Figures.</w:t>
      </w:r>
    </w:p>
    <w:p w:rsidR="00103011" w:rsidRPr="004E4482" w:rsidRDefault="00EB0BA6" w:rsidP="00EB0BA6">
      <w:pPr>
        <w:pStyle w:val="vibodytext"/>
      </w:pPr>
      <w:r w:rsidRPr="00EB0BA6">
        <w:rPr>
          <w:shd w:val="clear" w:color="auto" w:fill="FFFFFF"/>
        </w:rPr>
        <w:t>Continuous egg and larvae sampling were used to estimate the abundance and temporal distribution of fish eggs and larvae at the Bureau of Reclamation's Tracy Fish Collection Facility (TFCF) during the spring 1994 spawning season. The purpose of this study was to evaluate the applicability of automated egg and larvae counting systems, compare continuous pump sampling to tow-net methods, and to provide a baseline egg and larvae data set for fishery scientists. More than 150 million egg and larvae were estimated to have been entrained at the TFCF from February 6 to June 6, 1994, and the observation of live eggs suggested spawning in the vicinity of the TFCF. For the entire study period, approximately 90 percent of entrained eggs and larvae were prickly sculpin, Cottus asper, 5 percent were striped bass, Morone saxatillis, and 3 percent were Shimofurl goby, Tridentiger bifasciatus. The remaining 2 percent were composed of 15 minor species. Prickly sculpin dominated February and March entrainment but diminished in April, after which Shimofuri gobies and striped bass were the dominant species. At the TFCF, more striped bass and prickly sculpin eggs and larvae were collected during night sampling. Striped bass eggs were more abundant than larvae in April and May while the converse was true in June. Comparison of continuous pump sampling data to townet sampling conducted by the California Department of Water Resources revealed that both methods detected the onset of spawning activity at around the same time. However, actual numbers of E&amp;L collected, species relative proportions, and relative proportions of eggs to larvae were different for the 2 sampling methods. While both E&amp;L collection methods have advantages and limitations, it appears that continuous pump sampling is a better method for estimating localized entrainment at the TFCF. Tow-netting, on the other hand, may reveal more representative information about regional spawning activity in the south Delta.</w:t>
      </w:r>
    </w:p>
    <w:sectPr w:rsidR="00103011" w:rsidRPr="004E4482" w:rsidSect="0080765F">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ind w:left="-1080" w:right="-1080"/>
    </w:pPr>
    <w:r>
      <w:rPr>
        <w:noProof/>
      </w:rPr>
      <w:drawing>
        <wp:inline distT="0" distB="0" distL="0" distR="0" wp14:anchorId="520C04AF" wp14:editId="321C8EE8">
          <wp:extent cx="7324725" cy="691504"/>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97837" cy="6984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num>
  <w:num w:numId="4">
    <w:abstractNumId w:val="4"/>
  </w:num>
  <w:num w:numId="5">
    <w:abstractNumId w:val="3"/>
  </w:num>
  <w:num w:numId="6">
    <w:abstractNumId w:val="2"/>
  </w:num>
  <w:num w:numId="7">
    <w:abstractNumId w:val="5"/>
  </w:num>
  <w:num w:numId="8">
    <w:abstractNumId w:val="5"/>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0D6642"/>
    <w:rsid w:val="00103011"/>
    <w:rsid w:val="001A2D7A"/>
    <w:rsid w:val="00273430"/>
    <w:rsid w:val="002A6117"/>
    <w:rsid w:val="002B1C5E"/>
    <w:rsid w:val="002D4C54"/>
    <w:rsid w:val="00310F78"/>
    <w:rsid w:val="0036480F"/>
    <w:rsid w:val="003A137D"/>
    <w:rsid w:val="003B5F7E"/>
    <w:rsid w:val="003D3E70"/>
    <w:rsid w:val="004256D4"/>
    <w:rsid w:val="004E4482"/>
    <w:rsid w:val="005103EB"/>
    <w:rsid w:val="0056147B"/>
    <w:rsid w:val="0065016B"/>
    <w:rsid w:val="006733F3"/>
    <w:rsid w:val="00695F2A"/>
    <w:rsid w:val="006E4137"/>
    <w:rsid w:val="007639F6"/>
    <w:rsid w:val="00774090"/>
    <w:rsid w:val="007D5469"/>
    <w:rsid w:val="0080765F"/>
    <w:rsid w:val="00866F42"/>
    <w:rsid w:val="0087644C"/>
    <w:rsid w:val="008B5804"/>
    <w:rsid w:val="00911F85"/>
    <w:rsid w:val="00946041"/>
    <w:rsid w:val="00990EB9"/>
    <w:rsid w:val="009A65ED"/>
    <w:rsid w:val="009E3F26"/>
    <w:rsid w:val="009F437F"/>
    <w:rsid w:val="00A43257"/>
    <w:rsid w:val="00AD1EF3"/>
    <w:rsid w:val="00B36FB5"/>
    <w:rsid w:val="00BB2460"/>
    <w:rsid w:val="00BC135B"/>
    <w:rsid w:val="00BD70F9"/>
    <w:rsid w:val="00C116AF"/>
    <w:rsid w:val="00C21FE5"/>
    <w:rsid w:val="00C83A7B"/>
    <w:rsid w:val="00C973AB"/>
    <w:rsid w:val="00CD6C78"/>
    <w:rsid w:val="00D05FDC"/>
    <w:rsid w:val="00E2145D"/>
    <w:rsid w:val="00E34B89"/>
    <w:rsid w:val="00E601C9"/>
    <w:rsid w:val="00E920E4"/>
    <w:rsid w:val="00EA2535"/>
    <w:rsid w:val="00EB0BA6"/>
    <w:rsid w:val="00F13FB6"/>
    <w:rsid w:val="00F17F7A"/>
    <w:rsid w:val="00F86F26"/>
    <w:rsid w:val="00FA1190"/>
    <w:rsid w:val="00FA5F22"/>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0E4"/>
    <w:pPr>
      <w:spacing w:after="240" w:line="240" w:lineRule="auto"/>
    </w:pPr>
  </w:style>
  <w:style w:type="paragraph" w:styleId="Heading1">
    <w:name w:val="heading 1"/>
    <w:basedOn w:val="Normal"/>
    <w:next w:val="Normal"/>
    <w:link w:val="Heading1Char"/>
    <w:uiPriority w:val="9"/>
    <w:qFormat/>
    <w:rsid w:val="00E920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920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20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920E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bodytext">
    <w:name w:val="vi body text"/>
    <w:basedOn w:val="Normal"/>
    <w:qFormat/>
    <w:rsid w:val="00E920E4"/>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E920E4"/>
    <w:pPr>
      <w:spacing w:before="200" w:after="160"/>
      <w:ind w:left="864" w:right="864"/>
      <w:jc w:val="center"/>
    </w:pPr>
    <w:rPr>
      <w:i/>
      <w:iCs/>
      <w:color w:val="404040" w:themeColor="text1" w:themeTint="BF"/>
    </w:rPr>
  </w:style>
  <w:style w:type="character" w:styleId="Hyperlink">
    <w:name w:val="Hyperlink"/>
    <w:basedOn w:val="DefaultParagraphFont"/>
    <w:uiPriority w:val="99"/>
    <w:semiHidden/>
    <w:unhideWhenUsed/>
    <w:rsid w:val="004256D4"/>
    <w:rPr>
      <w:color w:val="0000FF"/>
      <w:u w:val="single"/>
    </w:rPr>
  </w:style>
  <w:style w:type="paragraph" w:customStyle="1" w:styleId="vibodytextwithnospaceafterward">
    <w:name w:val="vi body text with no space afterward"/>
    <w:basedOn w:val="Normal"/>
    <w:qFormat/>
    <w:rsid w:val="00E920E4"/>
    <w:pPr>
      <w:tabs>
        <w:tab w:val="left" w:pos="1886"/>
      </w:tabs>
      <w:spacing w:after="0"/>
    </w:pPr>
    <w:rPr>
      <w:rFonts w:ascii="Times New Roman" w:eastAsia="Times New Roman" w:hAnsi="Times New Roman" w:cs="Times New Roman"/>
      <w:sz w:val="24"/>
      <w:szCs w:val="24"/>
    </w:rPr>
  </w:style>
  <w:style w:type="character" w:customStyle="1" w:styleId="QuoteChar">
    <w:name w:val="Quote Char"/>
    <w:basedOn w:val="DefaultParagraphFont"/>
    <w:link w:val="Quote"/>
    <w:uiPriority w:val="29"/>
    <w:rsid w:val="00E920E4"/>
    <w:rPr>
      <w:rFonts w:ascii="Times New Roman" w:hAnsi="Times New Roman"/>
      <w:i/>
      <w:iCs/>
      <w:color w:val="404040" w:themeColor="text1" w:themeTint="BF"/>
      <w:sz w:val="24"/>
    </w:rPr>
  </w:style>
  <w:style w:type="paragraph" w:customStyle="1" w:styleId="vibodytextwithspaceafter">
    <w:name w:val="vi body text with space after"/>
    <w:basedOn w:val="vibodytextwithnospaceafterward"/>
    <w:qFormat/>
    <w:rsid w:val="00E920E4"/>
    <w:pPr>
      <w:spacing w:after="240"/>
    </w:pPr>
  </w:style>
  <w:style w:type="paragraph" w:customStyle="1" w:styleId="vibodytextaftertable">
    <w:name w:val="vi body text after table"/>
    <w:basedOn w:val="vibodytextwithspaceafter"/>
    <w:qFormat/>
    <w:rsid w:val="00E920E4"/>
    <w:pPr>
      <w:spacing w:before="240"/>
    </w:pPr>
  </w:style>
  <w:style w:type="paragraph" w:customStyle="1" w:styleId="vibodytextindent">
    <w:name w:val="vi body text indent"/>
    <w:basedOn w:val="Normal"/>
    <w:rsid w:val="00E920E4"/>
    <w:pPr>
      <w:ind w:left="1620" w:hanging="162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right">
    <w:name w:val="vi body text right"/>
    <w:basedOn w:val="vibodytext"/>
    <w:qFormat/>
    <w:rsid w:val="00E920E4"/>
    <w:pPr>
      <w:jc w:val="right"/>
    </w:pPr>
  </w:style>
  <w:style w:type="paragraph" w:customStyle="1" w:styleId="vibullets">
    <w:name w:val="vi bullets"/>
    <w:basedOn w:val="ListParagraph"/>
    <w:qFormat/>
    <w:rsid w:val="00E920E4"/>
    <w:pPr>
      <w:numPr>
        <w:numId w:val="8"/>
      </w:numPr>
      <w:spacing w:after="120"/>
      <w:contextualSpacing w:val="0"/>
    </w:pPr>
    <w:rPr>
      <w:rFonts w:ascii="Times New Roman" w:hAnsi="Times New Roman"/>
      <w:sz w:val="24"/>
    </w:rPr>
  </w:style>
  <w:style w:type="paragraph" w:customStyle="1" w:styleId="vi-bullets">
    <w:name w:val="vi-bullets"/>
    <w:basedOn w:val="ListParagraph"/>
    <w:qFormat/>
    <w:rsid w:val="004E4482"/>
    <w:pPr>
      <w:numPr>
        <w:numId w:val="6"/>
      </w:numPr>
    </w:pPr>
    <w:rPr>
      <w:b/>
      <w:i/>
      <w:shd w:val="clear" w:color="auto" w:fill="FFFFFF"/>
    </w:rPr>
  </w:style>
  <w:style w:type="paragraph" w:customStyle="1" w:styleId="vibulletslastline">
    <w:name w:val="vi bullets last line"/>
    <w:basedOn w:val="vibullets"/>
    <w:qFormat/>
    <w:rsid w:val="00E920E4"/>
    <w:pPr>
      <w:spacing w:after="240"/>
    </w:p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rPr>
  </w:style>
  <w:style w:type="paragraph" w:customStyle="1" w:styleId="vicaptions">
    <w:name w:val="vi captions"/>
    <w:basedOn w:val="Normal"/>
    <w:qFormat/>
    <w:rsid w:val="00E920E4"/>
    <w:pPr>
      <w:spacing w:before="240"/>
    </w:pPr>
    <w:rPr>
      <w:rFonts w:ascii="Arial" w:eastAsia="Times New Roman" w:hAnsi="Arial" w:cs="Arial"/>
      <w:sz w:val="18"/>
      <w:szCs w:val="20"/>
    </w:rPr>
  </w:style>
  <w:style w:type="paragraph" w:customStyle="1" w:styleId="vicoverauxiliarytext">
    <w:name w:val="vi cover auxiliary text"/>
    <w:basedOn w:val="Normal"/>
    <w:qFormat/>
    <w:rsid w:val="00E920E4"/>
    <w:pPr>
      <w:spacing w:before="1440" w:after="120"/>
    </w:pPr>
    <w:rPr>
      <w:rFonts w:ascii="Arial" w:eastAsia="Times New Roman" w:hAnsi="Arial" w:cs="Times New Roman"/>
      <w:b/>
      <w:sz w:val="32"/>
      <w:szCs w:val="24"/>
    </w:rPr>
  </w:style>
  <w:style w:type="paragraph" w:customStyle="1" w:styleId="vicoverheadlinetext">
    <w:name w:val="vi cover headline text"/>
    <w:basedOn w:val="Normal"/>
    <w:rsid w:val="00E920E4"/>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E920E4"/>
    <w:pPr>
      <w:spacing w:before="1320"/>
    </w:pPr>
  </w:style>
  <w:style w:type="paragraph" w:customStyle="1" w:styleId="vicoveridentifyingtext">
    <w:name w:val="vi cover identifying text"/>
    <w:basedOn w:val="Normal"/>
    <w:qFormat/>
    <w:rsid w:val="00E920E4"/>
    <w:pPr>
      <w:tabs>
        <w:tab w:val="center" w:pos="4680"/>
        <w:tab w:val="right" w:pos="9360"/>
      </w:tabs>
      <w:spacing w:after="0"/>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E920E4"/>
    <w:pPr>
      <w:spacing w:before="120"/>
    </w:pPr>
  </w:style>
  <w:style w:type="paragraph" w:customStyle="1" w:styleId="vifiguretitle">
    <w:name w:val="vi figure title"/>
    <w:basedOn w:val="Normal"/>
    <w:qFormat/>
    <w:rsid w:val="00E920E4"/>
    <w:pPr>
      <w:spacing w:before="360" w:after="360"/>
    </w:pPr>
    <w:rPr>
      <w:rFonts w:ascii="Arial" w:eastAsia="Times New Roman" w:hAnsi="Arial" w:cs="Times New Roman"/>
      <w:szCs w:val="24"/>
    </w:rPr>
  </w:style>
  <w:style w:type="paragraph" w:customStyle="1" w:styleId="vifooterleft">
    <w:name w:val="vi footer left"/>
    <w:basedOn w:val="Normal"/>
    <w:qFormat/>
    <w:rsid w:val="00E920E4"/>
    <w:pPr>
      <w:tabs>
        <w:tab w:val="left" w:pos="450"/>
        <w:tab w:val="left" w:pos="630"/>
        <w:tab w:val="center" w:pos="4320"/>
        <w:tab w:val="right" w:pos="7650"/>
      </w:tabs>
    </w:pPr>
    <w:rPr>
      <w:rFonts w:ascii="Arial" w:eastAsia="Times New Roman" w:hAnsi="Arial" w:cs="Arial"/>
      <w:sz w:val="20"/>
      <w:szCs w:val="20"/>
    </w:rPr>
  </w:style>
  <w:style w:type="paragraph" w:customStyle="1" w:styleId="vifooterright">
    <w:name w:val="vi footer right"/>
    <w:basedOn w:val="Normal"/>
    <w:qFormat/>
    <w:rsid w:val="00E920E4"/>
    <w:pPr>
      <w:tabs>
        <w:tab w:val="center" w:pos="4320"/>
        <w:tab w:val="right" w:pos="8640"/>
      </w:tabs>
      <w:jc w:val="right"/>
    </w:pPr>
    <w:rPr>
      <w:rFonts w:ascii="Arial" w:eastAsia="Times New Roman" w:hAnsi="Arial" w:cs="Times New Roman"/>
      <w:sz w:val="20"/>
      <w:szCs w:val="20"/>
    </w:rPr>
  </w:style>
  <w:style w:type="paragraph" w:customStyle="1" w:styleId="viheader1">
    <w:name w:val="vi header 1"/>
    <w:basedOn w:val="Heading1"/>
    <w:qFormat/>
    <w:rsid w:val="00E920E4"/>
    <w:pPr>
      <w:keepNext w:val="0"/>
      <w:keepLines w:val="0"/>
      <w:spacing w:before="0" w:after="360"/>
    </w:pPr>
    <w:rPr>
      <w:rFonts w:ascii="Arial" w:eastAsia="Times New Roman" w:hAnsi="Arial" w:cs="Times New Roman"/>
      <w:b/>
      <w:color w:val="auto"/>
      <w:sz w:val="42"/>
      <w:szCs w:val="44"/>
    </w:rPr>
  </w:style>
  <w:style w:type="character" w:customStyle="1" w:styleId="Heading1Char">
    <w:name w:val="Heading 1 Char"/>
    <w:basedOn w:val="DefaultParagraphFont"/>
    <w:link w:val="Heading1"/>
    <w:uiPriority w:val="9"/>
    <w:rsid w:val="00E920E4"/>
    <w:rPr>
      <w:rFonts w:asciiTheme="majorHAnsi" w:eastAsiaTheme="majorEastAsia" w:hAnsiTheme="majorHAnsi" w:cstheme="majorBidi"/>
      <w:color w:val="365F91" w:themeColor="accent1" w:themeShade="BF"/>
      <w:sz w:val="32"/>
      <w:szCs w:val="32"/>
    </w:rPr>
  </w:style>
  <w:style w:type="paragraph" w:customStyle="1" w:styleId="viheader12ndtoc">
    <w:name w:val="vi header 1 (2nd toc)"/>
    <w:basedOn w:val="viheader1"/>
    <w:qFormat/>
    <w:rsid w:val="00E920E4"/>
    <w:rPr>
      <w:noProof/>
    </w:rPr>
  </w:style>
  <w:style w:type="paragraph" w:customStyle="1" w:styleId="viheader1notintoc">
    <w:name w:val="vi header 1 not in toc"/>
    <w:basedOn w:val="viheader1"/>
    <w:qFormat/>
    <w:rsid w:val="00E920E4"/>
  </w:style>
  <w:style w:type="paragraph" w:customStyle="1" w:styleId="viheader2">
    <w:name w:val="vi header 2"/>
    <w:basedOn w:val="Heading2"/>
    <w:qFormat/>
    <w:rsid w:val="00E920E4"/>
    <w:pPr>
      <w:keepLines w:val="0"/>
      <w:spacing w:before="360" w:after="240"/>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E920E4"/>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E920E4"/>
    <w:rPr>
      <w:noProof/>
    </w:rPr>
  </w:style>
  <w:style w:type="paragraph" w:customStyle="1" w:styleId="viheader2notintoc">
    <w:name w:val="vi header 2 not in toc"/>
    <w:basedOn w:val="viheader2"/>
    <w:qFormat/>
    <w:rsid w:val="00E920E4"/>
  </w:style>
  <w:style w:type="paragraph" w:customStyle="1" w:styleId="viheader3">
    <w:name w:val="vi header 3"/>
    <w:basedOn w:val="Heading3"/>
    <w:qFormat/>
    <w:rsid w:val="00E920E4"/>
    <w:pPr>
      <w:keepLines w:val="0"/>
      <w:spacing w:before="240"/>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E920E4"/>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E920E4"/>
    <w:rPr>
      <w:noProof/>
    </w:rPr>
  </w:style>
  <w:style w:type="paragraph" w:customStyle="1" w:styleId="viheader4">
    <w:name w:val="vi header 4"/>
    <w:basedOn w:val="Heading4"/>
    <w:qFormat/>
    <w:rsid w:val="00E920E4"/>
    <w:pPr>
      <w:keepLines w:val="0"/>
      <w:spacing w:before="240" w:after="20"/>
    </w:pPr>
    <w:rPr>
      <w:rFonts w:ascii="Arial" w:eastAsia="Times New Roman" w:hAnsi="Arial" w:cs="Times New Roman"/>
      <w:b/>
      <w:bCs/>
      <w:iCs w:val="0"/>
      <w:color w:val="auto"/>
    </w:rPr>
  </w:style>
  <w:style w:type="character" w:customStyle="1" w:styleId="Heading4Char">
    <w:name w:val="Heading 4 Char"/>
    <w:basedOn w:val="DefaultParagraphFont"/>
    <w:link w:val="Heading4"/>
    <w:uiPriority w:val="9"/>
    <w:semiHidden/>
    <w:rsid w:val="00E920E4"/>
    <w:rPr>
      <w:rFonts w:asciiTheme="majorHAnsi" w:eastAsiaTheme="majorEastAsia" w:hAnsiTheme="majorHAnsi" w:cstheme="majorBidi"/>
      <w:i/>
      <w:iCs/>
      <w:color w:val="365F91" w:themeColor="accent1" w:themeShade="BF"/>
    </w:rPr>
  </w:style>
  <w:style w:type="paragraph" w:customStyle="1" w:styleId="viheaderright">
    <w:name w:val="vi header right"/>
    <w:basedOn w:val="Normal"/>
    <w:rsid w:val="00E920E4"/>
    <w:pPr>
      <w:tabs>
        <w:tab w:val="center" w:pos="4320"/>
        <w:tab w:val="right" w:pos="8640"/>
      </w:tabs>
      <w:jc w:val="right"/>
    </w:pPr>
    <w:rPr>
      <w:rFonts w:ascii="Arial" w:eastAsia="Times New Roman" w:hAnsi="Arial" w:cs="Times New Roman"/>
      <w:b/>
      <w:sz w:val="20"/>
      <w:szCs w:val="20"/>
    </w:rPr>
  </w:style>
  <w:style w:type="paragraph" w:customStyle="1" w:styleId="viheaderleft">
    <w:name w:val="vi header left"/>
    <w:basedOn w:val="viheaderright"/>
    <w:rsid w:val="00E920E4"/>
    <w:pPr>
      <w:jc w:val="left"/>
    </w:pPr>
  </w:style>
  <w:style w:type="paragraph" w:customStyle="1" w:styleId="vimissionstatementtitle">
    <w:name w:val="vi mission statement title"/>
    <w:basedOn w:val="Normal"/>
    <w:qFormat/>
    <w:rsid w:val="00E920E4"/>
    <w:rPr>
      <w:rFonts w:ascii="Arial" w:eastAsia="Times New Roman" w:hAnsi="Arial" w:cs="Arial"/>
      <w:b/>
      <w:sz w:val="40"/>
      <w:szCs w:val="40"/>
    </w:rPr>
  </w:style>
  <w:style w:type="paragraph" w:customStyle="1" w:styleId="vinumberedlist">
    <w:name w:val="vi numbered list"/>
    <w:basedOn w:val="ListParagraph"/>
    <w:qFormat/>
    <w:rsid w:val="00E920E4"/>
    <w:pPr>
      <w:numPr>
        <w:numId w:val="10"/>
      </w:numPr>
      <w:spacing w:after="120"/>
      <w:contextualSpacing w:val="0"/>
    </w:pPr>
    <w:rPr>
      <w:rFonts w:ascii="Times New Roman" w:eastAsia="Times New Roman" w:hAnsi="Times New Roman" w:cs="Times New Roman"/>
      <w:sz w:val="24"/>
      <w:szCs w:val="24"/>
    </w:rPr>
  </w:style>
  <w:style w:type="paragraph" w:customStyle="1" w:styleId="vinumberedlistlastline">
    <w:name w:val="vi numbered list last line"/>
    <w:basedOn w:val="vinumberedlist"/>
    <w:qFormat/>
    <w:rsid w:val="00E920E4"/>
    <w:pPr>
      <w:spacing w:after="240"/>
    </w:pPr>
  </w:style>
  <w:style w:type="paragraph" w:customStyle="1" w:styleId="vitableheadings">
    <w:name w:val="vi table headings"/>
    <w:basedOn w:val="Normal"/>
    <w:qFormat/>
    <w:rsid w:val="00E920E4"/>
    <w:pPr>
      <w:spacing w:after="0"/>
      <w:jc w:val="center"/>
    </w:pPr>
    <w:rPr>
      <w:rFonts w:ascii="Arial" w:eastAsia="Times New Roman" w:hAnsi="Arial" w:cs="Arial"/>
      <w:b/>
      <w:sz w:val="20"/>
      <w:szCs w:val="20"/>
    </w:rPr>
  </w:style>
  <w:style w:type="paragraph" w:customStyle="1" w:styleId="vitabletextcentered">
    <w:name w:val="vi table text centered"/>
    <w:basedOn w:val="Normal"/>
    <w:rsid w:val="00E920E4"/>
    <w:pPr>
      <w:spacing w:after="0"/>
      <w:jc w:val="center"/>
    </w:pPr>
    <w:rPr>
      <w:rFonts w:ascii="Arial" w:eastAsia="Times New Roman" w:hAnsi="Arial" w:cs="Times New Roman"/>
      <w:sz w:val="18"/>
      <w:szCs w:val="20"/>
    </w:rPr>
  </w:style>
  <w:style w:type="paragraph" w:customStyle="1" w:styleId="vitabletextLeft">
    <w:name w:val="vi table text Left"/>
    <w:basedOn w:val="vitabletextcentered"/>
    <w:rsid w:val="00E920E4"/>
    <w:pPr>
      <w:jc w:val="left"/>
    </w:pPr>
  </w:style>
  <w:style w:type="paragraph" w:customStyle="1" w:styleId="vitabletitle">
    <w:name w:val="vi table title"/>
    <w:basedOn w:val="Normal"/>
    <w:qFormat/>
    <w:rsid w:val="00E920E4"/>
    <w:rPr>
      <w:rFonts w:ascii="Arial" w:eastAsia="Times New Roman" w:hAnsi="Arial" w:cs="Times New Roman"/>
      <w:szCs w:val="24"/>
    </w:rPr>
  </w:style>
  <w:style w:type="paragraph" w:customStyle="1" w:styleId="vititlepagepreparedfor">
    <w:name w:val="vi title page prepared for"/>
    <w:basedOn w:val="Normal"/>
    <w:qFormat/>
    <w:rsid w:val="00E920E4"/>
    <w:pPr>
      <w:spacing w:before="480" w:after="480"/>
    </w:pPr>
    <w:rPr>
      <w:rFonts w:ascii="Times New Roman" w:eastAsia="Times New Roman" w:hAnsi="Times New Roman" w:cs="Arial"/>
      <w:i/>
      <w:sz w:val="24"/>
    </w:rPr>
  </w:style>
  <w:style w:type="paragraph" w:customStyle="1" w:styleId="vititlepageagenciesbold">
    <w:name w:val="vi title page agencies bold"/>
    <w:basedOn w:val="vititlepagepreparedfor"/>
    <w:qFormat/>
    <w:rsid w:val="00E920E4"/>
    <w:pPr>
      <w:spacing w:before="0" w:after="0"/>
    </w:pPr>
    <w:rPr>
      <w:rFonts w:ascii="Arial" w:hAnsi="Arial"/>
      <w:b/>
      <w:i w:val="0"/>
      <w:szCs w:val="24"/>
    </w:rPr>
  </w:style>
  <w:style w:type="paragraph" w:customStyle="1" w:styleId="vititlepageagenciesnormal">
    <w:name w:val="vi title page agencies normal"/>
    <w:basedOn w:val="vititlepageagenciesbold"/>
    <w:qFormat/>
    <w:rsid w:val="00E920E4"/>
    <w:rPr>
      <w:b w:val="0"/>
    </w:rPr>
  </w:style>
  <w:style w:type="paragraph" w:customStyle="1" w:styleId="vititlepagetextbold">
    <w:name w:val="vi title page text bold"/>
    <w:basedOn w:val="Normal"/>
    <w:qFormat/>
    <w:rsid w:val="00E920E4"/>
    <w:pPr>
      <w:spacing w:before="240" w:after="0"/>
    </w:pPr>
    <w:rPr>
      <w:rFonts w:ascii="Arial" w:eastAsia="Times New Roman" w:hAnsi="Arial" w:cs="Arial"/>
      <w:b/>
      <w:bCs/>
      <w:sz w:val="32"/>
    </w:rPr>
  </w:style>
  <w:style w:type="table" w:styleId="TableGrid">
    <w:name w:val="Table Grid"/>
    <w:basedOn w:val="TableNormal"/>
    <w:uiPriority w:val="59"/>
    <w:rsid w:val="00103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Tracy Research Tech Report Abstract Vol. 7</vt:lpstr>
    </vt:vector>
  </TitlesOfParts>
  <Company>Reclamation</Company>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6</dc:title>
  <dc:subject>Tracy Research Tech Report Abstract Vol. 6</dc:subject>
  <dc:creator>JCDealy</dc:creator>
  <cp:lastModifiedBy>Savignano, Diana L</cp:lastModifiedBy>
  <cp:revision>6</cp:revision>
  <cp:lastPrinted>2016-03-02T22:21:00Z</cp:lastPrinted>
  <dcterms:created xsi:type="dcterms:W3CDTF">2017-06-08T21:09:00Z</dcterms:created>
  <dcterms:modified xsi:type="dcterms:W3CDTF">2017-09-28T23:22:00Z</dcterms:modified>
</cp:coreProperties>
</file>