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425" w:rsidRPr="002430E5" w:rsidRDefault="00125425" w:rsidP="002430E5">
      <w:pPr>
        <w:shd w:val="clear" w:color="auto" w:fill="FFFFFF"/>
        <w:spacing w:before="100" w:beforeAutospacing="1" w:after="100" w:afterAutospacing="1" w:line="240" w:lineRule="auto"/>
        <w:outlineLvl w:val="1"/>
        <w:rPr>
          <w:rFonts w:ascii="Arial" w:eastAsia="Times New Roman" w:hAnsi="Arial" w:cs="Arial"/>
          <w:b/>
          <w:bCs/>
          <w:sz w:val="42"/>
          <w:szCs w:val="42"/>
        </w:rPr>
      </w:pPr>
      <w:bookmarkStart w:id="0" w:name="_GoBack"/>
      <w:bookmarkEnd w:id="0"/>
      <w:r w:rsidRPr="002430E5">
        <w:rPr>
          <w:rFonts w:ascii="Arial" w:eastAsia="Times New Roman" w:hAnsi="Arial" w:cs="Arial"/>
          <w:b/>
          <w:bCs/>
          <w:iCs/>
          <w:sz w:val="42"/>
          <w:szCs w:val="42"/>
        </w:rPr>
        <w:t>Tracy Research Technical Report Abstract</w:t>
      </w:r>
    </w:p>
    <w:p w:rsidR="002B796F" w:rsidRDefault="002430E5" w:rsidP="002B796F">
      <w:pPr>
        <w:pStyle w:val="vibullets"/>
      </w:pPr>
      <w:r w:rsidRPr="002B796F">
        <w:rPr>
          <w:b/>
          <w:i/>
          <w:shd w:val="clear" w:color="auto" w:fill="FFFFFF"/>
        </w:rPr>
        <w:t>Tracy Technical Bulletin 201</w:t>
      </w:r>
      <w:r w:rsidR="002B796F" w:rsidRPr="002B796F">
        <w:rPr>
          <w:b/>
          <w:i/>
          <w:shd w:val="clear" w:color="auto" w:fill="FFFFFF"/>
        </w:rPr>
        <w:t>7</w:t>
      </w:r>
      <w:r w:rsidRPr="002B796F">
        <w:rPr>
          <w:b/>
          <w:i/>
          <w:shd w:val="clear" w:color="auto" w:fill="FFFFFF"/>
        </w:rPr>
        <w:t>-</w:t>
      </w:r>
      <w:r w:rsidR="002B796F" w:rsidRPr="002B796F">
        <w:rPr>
          <w:b/>
          <w:i/>
          <w:shd w:val="clear" w:color="auto" w:fill="FFFFFF"/>
        </w:rPr>
        <w:t>1</w:t>
      </w:r>
      <w:r w:rsidRPr="002B796F">
        <w:rPr>
          <w:shd w:val="clear" w:color="auto" w:fill="FFFFFF"/>
        </w:rPr>
        <w:br/>
      </w:r>
      <w:r w:rsidR="002B796F" w:rsidRPr="002B796F">
        <w:t xml:space="preserve">Cathy Karp, Brandon J. Wu, and Kevin </w:t>
      </w:r>
      <w:proofErr w:type="spellStart"/>
      <w:r w:rsidR="002B796F" w:rsidRPr="002B796F">
        <w:t>Kumagai</w:t>
      </w:r>
      <w:proofErr w:type="spellEnd"/>
      <w:r w:rsidR="002B796F" w:rsidRPr="002B796F">
        <w:t xml:space="preserve">. 2017. Juvenile Chinook </w:t>
      </w:r>
      <w:proofErr w:type="gramStart"/>
      <w:r w:rsidR="002B796F" w:rsidRPr="002B796F">
        <w:t>Salmon</w:t>
      </w:r>
      <w:proofErr w:type="gramEnd"/>
      <w:r w:rsidR="002B796F" w:rsidRPr="002B796F">
        <w:t>, Steelhead, and Adult Striped Bass Movements and Facility Efficiency at the Tracy Fish Collection Facility. Tracy Technical Bulletin 2017-1. Bureau of Reclamation, Mid-Pacific Region, 81 pp.</w:t>
      </w:r>
    </w:p>
    <w:p w:rsidR="003F186E" w:rsidRPr="002B796F" w:rsidRDefault="002B796F" w:rsidP="002B796F">
      <w:pPr>
        <w:pStyle w:val="vibullets"/>
        <w:numPr>
          <w:ilvl w:val="0"/>
          <w:numId w:val="0"/>
        </w:numPr>
        <w:ind w:left="360"/>
        <w:rPr>
          <w:szCs w:val="24"/>
        </w:rPr>
      </w:pPr>
      <w:r w:rsidRPr="002B796F">
        <w:rPr>
          <w:rFonts w:cs="Times New Roman"/>
          <w:szCs w:val="24"/>
        </w:rPr>
        <w:t>Acoustically tagged juvenile Chinook salmon (</w:t>
      </w:r>
      <w:proofErr w:type="spellStart"/>
      <w:r w:rsidRPr="002B796F">
        <w:rPr>
          <w:rFonts w:cs="Times New Roman"/>
          <w:i/>
          <w:szCs w:val="24"/>
        </w:rPr>
        <w:t>Oncorhynchus</w:t>
      </w:r>
      <w:proofErr w:type="spellEnd"/>
      <w:r w:rsidRPr="002B796F">
        <w:rPr>
          <w:rFonts w:cs="Times New Roman"/>
          <w:i/>
          <w:szCs w:val="24"/>
        </w:rPr>
        <w:t xml:space="preserve"> </w:t>
      </w:r>
      <w:proofErr w:type="spellStart"/>
      <w:r w:rsidRPr="002B796F">
        <w:rPr>
          <w:rFonts w:cs="Times New Roman"/>
          <w:i/>
          <w:szCs w:val="24"/>
        </w:rPr>
        <w:t>tshawytscha</w:t>
      </w:r>
      <w:proofErr w:type="spellEnd"/>
      <w:r w:rsidRPr="002B796F">
        <w:rPr>
          <w:rFonts w:cs="Times New Roman"/>
          <w:szCs w:val="24"/>
        </w:rPr>
        <w:t>), steelhead (</w:t>
      </w:r>
      <w:r w:rsidRPr="002B796F">
        <w:rPr>
          <w:rFonts w:cs="Times New Roman"/>
          <w:i/>
          <w:szCs w:val="24"/>
        </w:rPr>
        <w:t>O. mykiss</w:t>
      </w:r>
      <w:r w:rsidRPr="002B796F">
        <w:rPr>
          <w:rFonts w:cs="Times New Roman"/>
          <w:szCs w:val="24"/>
        </w:rPr>
        <w:t>), and adult striped bass (</w:t>
      </w:r>
      <w:proofErr w:type="spellStart"/>
      <w:r w:rsidRPr="002B796F">
        <w:rPr>
          <w:rFonts w:cs="Times New Roman"/>
          <w:i/>
          <w:szCs w:val="24"/>
        </w:rPr>
        <w:t>Morone</w:t>
      </w:r>
      <w:proofErr w:type="spellEnd"/>
      <w:r w:rsidRPr="002B796F">
        <w:rPr>
          <w:rFonts w:cs="Times New Roman"/>
          <w:i/>
          <w:szCs w:val="24"/>
        </w:rPr>
        <w:t xml:space="preserve"> </w:t>
      </w:r>
      <w:proofErr w:type="spellStart"/>
      <w:r w:rsidRPr="002B796F">
        <w:rPr>
          <w:rFonts w:cs="Times New Roman"/>
          <w:i/>
          <w:szCs w:val="24"/>
        </w:rPr>
        <w:t>saxatilis</w:t>
      </w:r>
      <w:proofErr w:type="spellEnd"/>
      <w:r w:rsidRPr="002B796F">
        <w:rPr>
          <w:rFonts w:cs="Times New Roman"/>
          <w:szCs w:val="24"/>
        </w:rPr>
        <w:t>) were tracked at the Bureau of Reclamation’s Tracy Fish Collection Facility  under a range of typical conditions to estimate facility efficiency and pre-screen loss.  Salvage of 37 released fish (28 Chinook salmon [40.6%]; 9 steelhead [14.8%]) allowed for definitive determination of species-specific behavior.  Across all conditions, cumulative primary and secondary louver loss of Chinook salmon and steelhead combined was 7.7%.  Facility efficiency ranged from 0 to 75% for Chinook salmon, and from 0 to 100% for steelhead.  Pre-screen loss ranged from 0 to 91.6% for Chinook salmon and from 0 to 100% for steelhead.  In general, across both species tested, there tends to be an increase in facility efficiency as the number of Jones Pumping Plant (JPP) pumps in operation increase from 1 to 5, which suggests low pumping conditions may be more detrimental to salvage of Chinook salmon and steelhead.  However, continued data collection efforts are necessary to elucidate if there is an optimal number of operating JPP pumps that promotes maximum facility efficiency.  The high rate of predation upstream of and within the facility, together with observations of striped bass behavior and observations of experimental salmonids being delayed by the trash rack, suggests opening the trash rack would allow resident striped bass to move upstream and leave, while promoting entrance of entrained fish into the facility.</w:t>
      </w:r>
      <w:r w:rsidR="00110C85" w:rsidRPr="002B796F">
        <w:rPr>
          <w:szCs w:val="24"/>
        </w:rPr>
        <w:t xml:space="preserve"> </w:t>
      </w:r>
    </w:p>
    <w:sectPr w:rsidR="003F186E" w:rsidRPr="002B796F" w:rsidSect="002430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0E5" w:rsidRDefault="002430E5" w:rsidP="002430E5">
      <w:pPr>
        <w:spacing w:after="0" w:line="240" w:lineRule="auto"/>
      </w:pPr>
      <w:r>
        <w:separator/>
      </w:r>
    </w:p>
  </w:endnote>
  <w:endnote w:type="continuationSeparator" w:id="0">
    <w:p w:rsidR="002430E5" w:rsidRDefault="002430E5" w:rsidP="00243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D94" w:rsidRDefault="00665D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D94" w:rsidRDefault="00665D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D94" w:rsidRDefault="00665D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0E5" w:rsidRDefault="002430E5" w:rsidP="002430E5">
      <w:pPr>
        <w:spacing w:after="0" w:line="240" w:lineRule="auto"/>
      </w:pPr>
      <w:r>
        <w:separator/>
      </w:r>
    </w:p>
  </w:footnote>
  <w:footnote w:type="continuationSeparator" w:id="0">
    <w:p w:rsidR="002430E5" w:rsidRDefault="002430E5" w:rsidP="002430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D94" w:rsidRDefault="00665D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0E5" w:rsidRDefault="002430E5" w:rsidP="00665D94">
    <w:pPr>
      <w:pStyle w:val="Header"/>
      <w:tabs>
        <w:tab w:val="clear" w:pos="9360"/>
      </w:tabs>
      <w:ind w:left="-1080" w:right="-1080"/>
    </w:pPr>
    <w:r>
      <w:rPr>
        <w:noProof/>
      </w:rPr>
      <w:drawing>
        <wp:inline distT="0" distB="0" distL="0" distR="0" wp14:anchorId="3C8B249F" wp14:editId="4108CC64">
          <wp:extent cx="7302725" cy="685800"/>
          <wp:effectExtent l="0" t="0" r="0" b="0"/>
          <wp:docPr id="1" name="Picture 1" descr="noninteractive image - Reclamation banner, reading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26417" cy="688025"/>
                  </a:xfrm>
                  <a:prstGeom prst="rect">
                    <a:avLst/>
                  </a:prstGeom>
                </pic:spPr>
              </pic:pic>
            </a:graphicData>
          </a:graphic>
        </wp:inline>
      </w:drawing>
    </w:r>
    <w:r w:rsidR="00665D94">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D94" w:rsidRDefault="00665D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425"/>
    <w:rsid w:val="00110C85"/>
    <w:rsid w:val="00125425"/>
    <w:rsid w:val="002430E5"/>
    <w:rsid w:val="002B18D9"/>
    <w:rsid w:val="002B796F"/>
    <w:rsid w:val="003F186E"/>
    <w:rsid w:val="004D2263"/>
    <w:rsid w:val="00545CA8"/>
    <w:rsid w:val="0055387E"/>
    <w:rsid w:val="00612493"/>
    <w:rsid w:val="00665D94"/>
    <w:rsid w:val="00696009"/>
    <w:rsid w:val="006A63BD"/>
    <w:rsid w:val="008072F5"/>
    <w:rsid w:val="008579B5"/>
    <w:rsid w:val="008C578B"/>
    <w:rsid w:val="00915EC7"/>
    <w:rsid w:val="009272AD"/>
    <w:rsid w:val="00935DCD"/>
    <w:rsid w:val="00BD01AC"/>
    <w:rsid w:val="00C75F0A"/>
    <w:rsid w:val="00CC63BA"/>
    <w:rsid w:val="00DD78F2"/>
    <w:rsid w:val="00EA526B"/>
    <w:rsid w:val="00FC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71EC116C-3C7A-4678-B63B-4274422C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E5"/>
    <w:rPr>
      <w:rFonts w:ascii="Times New Roman" w:hAnsi="Times New Roman"/>
      <w:sz w:val="24"/>
    </w:rPr>
  </w:style>
  <w:style w:type="paragraph" w:styleId="Heading1">
    <w:name w:val="heading 1"/>
    <w:basedOn w:val="Normal"/>
    <w:next w:val="Normal"/>
    <w:link w:val="Heading1Char"/>
    <w:uiPriority w:val="9"/>
    <w:qFormat/>
    <w:rsid w:val="002430E5"/>
    <w:pPr>
      <w:keepNext/>
      <w:keepLines/>
      <w:spacing w:before="480" w:after="0"/>
      <w:outlineLvl w:val="0"/>
    </w:pPr>
    <w:rPr>
      <w:rFonts w:ascii="Arial" w:eastAsiaTheme="majorEastAsia" w:hAnsi="Arial" w:cstheme="majorBidi"/>
      <w:b/>
      <w:bCs/>
      <w:sz w:val="30"/>
      <w:szCs w:val="28"/>
    </w:rPr>
  </w:style>
  <w:style w:type="paragraph" w:styleId="Heading2">
    <w:name w:val="heading 2"/>
    <w:basedOn w:val="Normal"/>
    <w:next w:val="Normal"/>
    <w:link w:val="Heading2Char"/>
    <w:uiPriority w:val="9"/>
    <w:semiHidden/>
    <w:unhideWhenUsed/>
    <w:qFormat/>
    <w:rsid w:val="00915E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15EC7"/>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915EC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DCD"/>
    <w:rPr>
      <w:color w:val="0000FF" w:themeColor="hyperlink"/>
      <w:u w:val="single"/>
    </w:rPr>
  </w:style>
  <w:style w:type="paragraph" w:styleId="Header">
    <w:name w:val="header"/>
    <w:basedOn w:val="Normal"/>
    <w:link w:val="HeaderChar"/>
    <w:uiPriority w:val="99"/>
    <w:unhideWhenUsed/>
    <w:rsid w:val="00243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0E5"/>
  </w:style>
  <w:style w:type="paragraph" w:styleId="Footer">
    <w:name w:val="footer"/>
    <w:basedOn w:val="Normal"/>
    <w:link w:val="FooterChar"/>
    <w:uiPriority w:val="99"/>
    <w:unhideWhenUsed/>
    <w:rsid w:val="00243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0E5"/>
  </w:style>
  <w:style w:type="paragraph" w:styleId="BalloonText">
    <w:name w:val="Balloon Text"/>
    <w:basedOn w:val="Normal"/>
    <w:link w:val="BalloonTextChar"/>
    <w:uiPriority w:val="99"/>
    <w:semiHidden/>
    <w:unhideWhenUsed/>
    <w:rsid w:val="00243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0E5"/>
    <w:rPr>
      <w:rFonts w:ascii="Tahoma" w:hAnsi="Tahoma" w:cs="Tahoma"/>
      <w:sz w:val="16"/>
      <w:szCs w:val="16"/>
    </w:rPr>
  </w:style>
  <w:style w:type="character" w:customStyle="1" w:styleId="Heading1Char">
    <w:name w:val="Heading 1 Char"/>
    <w:basedOn w:val="DefaultParagraphFont"/>
    <w:link w:val="Heading1"/>
    <w:uiPriority w:val="9"/>
    <w:rsid w:val="002430E5"/>
    <w:rPr>
      <w:rFonts w:ascii="Arial" w:eastAsiaTheme="majorEastAsia" w:hAnsi="Arial" w:cstheme="majorBidi"/>
      <w:b/>
      <w:bCs/>
      <w:sz w:val="30"/>
      <w:szCs w:val="28"/>
    </w:rPr>
  </w:style>
  <w:style w:type="paragraph" w:styleId="ListParagraph">
    <w:name w:val="List Paragraph"/>
    <w:basedOn w:val="Normal"/>
    <w:uiPriority w:val="34"/>
    <w:qFormat/>
    <w:rsid w:val="002430E5"/>
    <w:pPr>
      <w:ind w:left="720"/>
      <w:contextualSpacing/>
    </w:pPr>
  </w:style>
  <w:style w:type="paragraph" w:customStyle="1" w:styleId="vibodytext">
    <w:name w:val="vi body text"/>
    <w:basedOn w:val="Normal"/>
    <w:qFormat/>
    <w:rsid w:val="00915EC7"/>
    <w:pPr>
      <w:spacing w:after="240" w:line="240" w:lineRule="auto"/>
    </w:pPr>
    <w:rPr>
      <w:rFonts w:eastAsia="Times New Roman" w:cs="Times New Roman"/>
      <w:szCs w:val="24"/>
    </w:rPr>
  </w:style>
  <w:style w:type="paragraph" w:customStyle="1" w:styleId="vibodytextwithnospaceafterward">
    <w:name w:val="vi body text with no space afterward"/>
    <w:basedOn w:val="Normal"/>
    <w:qFormat/>
    <w:rsid w:val="00915EC7"/>
    <w:pPr>
      <w:tabs>
        <w:tab w:val="left" w:pos="1886"/>
      </w:tabs>
      <w:spacing w:after="0" w:line="240" w:lineRule="auto"/>
    </w:pPr>
    <w:rPr>
      <w:rFonts w:eastAsia="Times New Roman" w:cs="Times New Roman"/>
      <w:szCs w:val="24"/>
    </w:rPr>
  </w:style>
  <w:style w:type="paragraph" w:customStyle="1" w:styleId="vibodytextwithspaceafter">
    <w:name w:val="vi body text with space after"/>
    <w:basedOn w:val="vibodytextwithnospaceafterward"/>
    <w:qFormat/>
    <w:rsid w:val="00915EC7"/>
    <w:pPr>
      <w:spacing w:after="240"/>
    </w:pPr>
  </w:style>
  <w:style w:type="paragraph" w:customStyle="1" w:styleId="vibodytextaftertable">
    <w:name w:val="vi body text after table"/>
    <w:basedOn w:val="vibodytextwithspaceafter"/>
    <w:qFormat/>
    <w:rsid w:val="00915EC7"/>
    <w:pPr>
      <w:spacing w:before="240"/>
    </w:pPr>
  </w:style>
  <w:style w:type="paragraph" w:customStyle="1" w:styleId="vibodytextindent">
    <w:name w:val="vi body text indent"/>
    <w:basedOn w:val="Normal"/>
    <w:rsid w:val="00915EC7"/>
    <w:pPr>
      <w:spacing w:after="240" w:line="240" w:lineRule="auto"/>
      <w:ind w:left="1620" w:hanging="1620"/>
    </w:pPr>
    <w:rPr>
      <w:rFonts w:eastAsia="Times New Roman" w:cs="Times New Roman"/>
      <w:szCs w:val="20"/>
    </w:rPr>
  </w:style>
  <w:style w:type="paragraph" w:customStyle="1" w:styleId="vibodytextright">
    <w:name w:val="vi body text right"/>
    <w:basedOn w:val="vibodytext"/>
    <w:qFormat/>
    <w:rsid w:val="00915EC7"/>
    <w:pPr>
      <w:jc w:val="right"/>
    </w:pPr>
  </w:style>
  <w:style w:type="paragraph" w:customStyle="1" w:styleId="vibullets">
    <w:name w:val="vi bullets"/>
    <w:basedOn w:val="ListParagraph"/>
    <w:qFormat/>
    <w:rsid w:val="00915EC7"/>
    <w:pPr>
      <w:numPr>
        <w:numId w:val="3"/>
      </w:numPr>
      <w:spacing w:after="120" w:line="240" w:lineRule="auto"/>
      <w:contextualSpacing w:val="0"/>
    </w:pPr>
  </w:style>
  <w:style w:type="paragraph" w:customStyle="1" w:styleId="vibulletslastline">
    <w:name w:val="vi bullets last line"/>
    <w:basedOn w:val="vibullets"/>
    <w:qFormat/>
    <w:rsid w:val="00915EC7"/>
    <w:pPr>
      <w:spacing w:after="240"/>
    </w:pPr>
  </w:style>
  <w:style w:type="paragraph" w:customStyle="1" w:styleId="vicaptions">
    <w:name w:val="vi captions"/>
    <w:basedOn w:val="Normal"/>
    <w:qFormat/>
    <w:rsid w:val="00915EC7"/>
    <w:pPr>
      <w:spacing w:before="240" w:after="240" w:line="240" w:lineRule="auto"/>
    </w:pPr>
    <w:rPr>
      <w:rFonts w:ascii="Arial" w:eastAsia="Times New Roman" w:hAnsi="Arial" w:cs="Arial"/>
      <w:sz w:val="18"/>
      <w:szCs w:val="20"/>
    </w:rPr>
  </w:style>
  <w:style w:type="paragraph" w:customStyle="1" w:styleId="vicoverauxiliarytext">
    <w:name w:val="vi cover auxiliary text"/>
    <w:basedOn w:val="Normal"/>
    <w:qFormat/>
    <w:rsid w:val="00915EC7"/>
    <w:pPr>
      <w:spacing w:before="1440" w:after="120" w:line="240" w:lineRule="auto"/>
    </w:pPr>
    <w:rPr>
      <w:rFonts w:ascii="Arial" w:eastAsia="Times New Roman" w:hAnsi="Arial" w:cs="Times New Roman"/>
      <w:b/>
      <w:sz w:val="32"/>
      <w:szCs w:val="24"/>
    </w:rPr>
  </w:style>
  <w:style w:type="paragraph" w:customStyle="1" w:styleId="vicoverheadlinetext">
    <w:name w:val="vi cover headline text"/>
    <w:basedOn w:val="Normal"/>
    <w:rsid w:val="00915EC7"/>
    <w:pPr>
      <w:spacing w:after="240" w:line="240" w:lineRule="auto"/>
    </w:pPr>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915EC7"/>
    <w:pPr>
      <w:spacing w:before="1320"/>
    </w:pPr>
  </w:style>
  <w:style w:type="paragraph" w:customStyle="1" w:styleId="vicoveridentifyingtext">
    <w:name w:val="vi cover identifying text"/>
    <w:basedOn w:val="Normal"/>
    <w:qFormat/>
    <w:rsid w:val="00915EC7"/>
    <w:pPr>
      <w:tabs>
        <w:tab w:val="center" w:pos="4680"/>
        <w:tab w:val="right" w:pos="9360"/>
      </w:tabs>
      <w:spacing w:after="0" w:line="240" w:lineRule="auto"/>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915EC7"/>
    <w:pPr>
      <w:spacing w:before="120"/>
    </w:pPr>
  </w:style>
  <w:style w:type="paragraph" w:customStyle="1" w:styleId="vifiguretitle">
    <w:name w:val="vi figure title"/>
    <w:basedOn w:val="Normal"/>
    <w:qFormat/>
    <w:rsid w:val="00915EC7"/>
    <w:pPr>
      <w:spacing w:before="360" w:after="360" w:line="240" w:lineRule="auto"/>
    </w:pPr>
    <w:rPr>
      <w:rFonts w:ascii="Arial" w:eastAsia="Times New Roman" w:hAnsi="Arial" w:cs="Times New Roman"/>
      <w:sz w:val="22"/>
      <w:szCs w:val="24"/>
    </w:rPr>
  </w:style>
  <w:style w:type="paragraph" w:customStyle="1" w:styleId="vifooterleft">
    <w:name w:val="vi footer left"/>
    <w:basedOn w:val="Normal"/>
    <w:qFormat/>
    <w:rsid w:val="00915EC7"/>
    <w:pPr>
      <w:tabs>
        <w:tab w:val="left" w:pos="450"/>
        <w:tab w:val="left" w:pos="630"/>
        <w:tab w:val="center" w:pos="4320"/>
        <w:tab w:val="right" w:pos="7650"/>
      </w:tabs>
      <w:spacing w:after="240" w:line="240" w:lineRule="auto"/>
    </w:pPr>
    <w:rPr>
      <w:rFonts w:ascii="Arial" w:eastAsia="Times New Roman" w:hAnsi="Arial" w:cs="Arial"/>
      <w:sz w:val="20"/>
      <w:szCs w:val="20"/>
    </w:rPr>
  </w:style>
  <w:style w:type="paragraph" w:customStyle="1" w:styleId="vifooterright">
    <w:name w:val="vi footer right"/>
    <w:basedOn w:val="Normal"/>
    <w:qFormat/>
    <w:rsid w:val="00915EC7"/>
    <w:pPr>
      <w:tabs>
        <w:tab w:val="center" w:pos="4320"/>
        <w:tab w:val="right" w:pos="8640"/>
      </w:tabs>
      <w:spacing w:after="240" w:line="240" w:lineRule="auto"/>
      <w:jc w:val="right"/>
    </w:pPr>
    <w:rPr>
      <w:rFonts w:ascii="Arial" w:eastAsia="Times New Roman" w:hAnsi="Arial" w:cs="Times New Roman"/>
      <w:sz w:val="20"/>
      <w:szCs w:val="20"/>
    </w:rPr>
  </w:style>
  <w:style w:type="paragraph" w:customStyle="1" w:styleId="viheader1">
    <w:name w:val="vi header 1"/>
    <w:basedOn w:val="Heading1"/>
    <w:qFormat/>
    <w:rsid w:val="00915EC7"/>
    <w:pPr>
      <w:keepNext w:val="0"/>
      <w:keepLines w:val="0"/>
      <w:spacing w:before="0" w:after="360" w:line="240" w:lineRule="auto"/>
    </w:pPr>
    <w:rPr>
      <w:rFonts w:eastAsia="Times New Roman" w:cs="Times New Roman"/>
      <w:bCs w:val="0"/>
      <w:sz w:val="42"/>
      <w:szCs w:val="44"/>
    </w:rPr>
  </w:style>
  <w:style w:type="paragraph" w:customStyle="1" w:styleId="viheader12ndtoc">
    <w:name w:val="vi header 1 (2nd toc)"/>
    <w:basedOn w:val="viheader1"/>
    <w:qFormat/>
    <w:rsid w:val="00915EC7"/>
    <w:rPr>
      <w:noProof/>
    </w:rPr>
  </w:style>
  <w:style w:type="paragraph" w:customStyle="1" w:styleId="viheader1notintoc">
    <w:name w:val="vi header 1 not in toc"/>
    <w:basedOn w:val="viheader1"/>
    <w:qFormat/>
    <w:rsid w:val="00915EC7"/>
  </w:style>
  <w:style w:type="paragraph" w:customStyle="1" w:styleId="viheader2">
    <w:name w:val="vi header 2"/>
    <w:basedOn w:val="Heading2"/>
    <w:qFormat/>
    <w:rsid w:val="00915EC7"/>
    <w:pPr>
      <w:keepLines w:val="0"/>
      <w:spacing w:before="360" w:after="240" w:line="240" w:lineRule="auto"/>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915EC7"/>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915EC7"/>
    <w:rPr>
      <w:noProof/>
    </w:rPr>
  </w:style>
  <w:style w:type="paragraph" w:customStyle="1" w:styleId="viheader2notintoc">
    <w:name w:val="vi header 2 not in toc"/>
    <w:basedOn w:val="viheader2"/>
    <w:qFormat/>
    <w:rsid w:val="00915EC7"/>
  </w:style>
  <w:style w:type="paragraph" w:customStyle="1" w:styleId="viheader3">
    <w:name w:val="vi header 3"/>
    <w:basedOn w:val="Heading3"/>
    <w:qFormat/>
    <w:rsid w:val="00915EC7"/>
    <w:pPr>
      <w:keepLines w:val="0"/>
      <w:spacing w:before="240" w:line="240" w:lineRule="auto"/>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915EC7"/>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915EC7"/>
    <w:rPr>
      <w:noProof/>
    </w:rPr>
  </w:style>
  <w:style w:type="paragraph" w:customStyle="1" w:styleId="viheader4">
    <w:name w:val="vi header 4"/>
    <w:basedOn w:val="Heading4"/>
    <w:qFormat/>
    <w:rsid w:val="00915EC7"/>
    <w:pPr>
      <w:keepLines w:val="0"/>
      <w:spacing w:before="240" w:after="20" w:line="240" w:lineRule="auto"/>
    </w:pPr>
    <w:rPr>
      <w:rFonts w:ascii="Arial" w:eastAsia="Times New Roman" w:hAnsi="Arial" w:cs="Times New Roman"/>
      <w:b/>
      <w:bCs/>
      <w:iCs w:val="0"/>
      <w:color w:val="auto"/>
      <w:sz w:val="22"/>
    </w:rPr>
  </w:style>
  <w:style w:type="character" w:customStyle="1" w:styleId="Heading4Char">
    <w:name w:val="Heading 4 Char"/>
    <w:basedOn w:val="DefaultParagraphFont"/>
    <w:link w:val="Heading4"/>
    <w:uiPriority w:val="9"/>
    <w:semiHidden/>
    <w:rsid w:val="00915EC7"/>
    <w:rPr>
      <w:rFonts w:asciiTheme="majorHAnsi" w:eastAsiaTheme="majorEastAsia" w:hAnsiTheme="majorHAnsi" w:cstheme="majorBidi"/>
      <w:i/>
      <w:iCs/>
      <w:color w:val="365F91" w:themeColor="accent1" w:themeShade="BF"/>
      <w:sz w:val="24"/>
    </w:rPr>
  </w:style>
  <w:style w:type="paragraph" w:customStyle="1" w:styleId="viheaderright">
    <w:name w:val="vi header right"/>
    <w:basedOn w:val="Normal"/>
    <w:rsid w:val="00915EC7"/>
    <w:pPr>
      <w:tabs>
        <w:tab w:val="center" w:pos="4320"/>
        <w:tab w:val="right" w:pos="8640"/>
      </w:tabs>
      <w:spacing w:after="240" w:line="240" w:lineRule="auto"/>
      <w:jc w:val="right"/>
    </w:pPr>
    <w:rPr>
      <w:rFonts w:ascii="Arial" w:eastAsia="Times New Roman" w:hAnsi="Arial" w:cs="Times New Roman"/>
      <w:b/>
      <w:sz w:val="20"/>
      <w:szCs w:val="20"/>
    </w:rPr>
  </w:style>
  <w:style w:type="paragraph" w:customStyle="1" w:styleId="viheaderleft">
    <w:name w:val="vi header left"/>
    <w:basedOn w:val="viheaderright"/>
    <w:rsid w:val="00915EC7"/>
    <w:pPr>
      <w:jc w:val="left"/>
    </w:pPr>
  </w:style>
  <w:style w:type="paragraph" w:customStyle="1" w:styleId="vimissionstatementtitle">
    <w:name w:val="vi mission statement title"/>
    <w:basedOn w:val="Normal"/>
    <w:qFormat/>
    <w:rsid w:val="00915EC7"/>
    <w:pPr>
      <w:spacing w:after="240" w:line="240" w:lineRule="auto"/>
    </w:pPr>
    <w:rPr>
      <w:rFonts w:ascii="Arial" w:eastAsia="Times New Roman" w:hAnsi="Arial" w:cs="Arial"/>
      <w:b/>
      <w:sz w:val="40"/>
      <w:szCs w:val="40"/>
    </w:rPr>
  </w:style>
  <w:style w:type="paragraph" w:customStyle="1" w:styleId="vinumberedlist">
    <w:name w:val="vi numbered list"/>
    <w:basedOn w:val="ListParagraph"/>
    <w:qFormat/>
    <w:rsid w:val="00915EC7"/>
    <w:pPr>
      <w:numPr>
        <w:numId w:val="5"/>
      </w:numPr>
      <w:spacing w:after="120" w:line="240" w:lineRule="auto"/>
      <w:contextualSpacing w:val="0"/>
    </w:pPr>
    <w:rPr>
      <w:rFonts w:eastAsia="Times New Roman" w:cs="Times New Roman"/>
      <w:szCs w:val="24"/>
    </w:rPr>
  </w:style>
  <w:style w:type="paragraph" w:customStyle="1" w:styleId="vinumberedlistlastline">
    <w:name w:val="vi numbered list last line"/>
    <w:basedOn w:val="vinumberedlist"/>
    <w:qFormat/>
    <w:rsid w:val="00915EC7"/>
    <w:pPr>
      <w:spacing w:after="240"/>
    </w:pPr>
  </w:style>
  <w:style w:type="paragraph" w:customStyle="1" w:styleId="vitableheadings">
    <w:name w:val="vi table headings"/>
    <w:basedOn w:val="Normal"/>
    <w:qFormat/>
    <w:rsid w:val="00915EC7"/>
    <w:pPr>
      <w:spacing w:after="0" w:line="240" w:lineRule="auto"/>
      <w:jc w:val="center"/>
    </w:pPr>
    <w:rPr>
      <w:rFonts w:ascii="Arial" w:eastAsia="Times New Roman" w:hAnsi="Arial" w:cs="Arial"/>
      <w:b/>
      <w:sz w:val="20"/>
      <w:szCs w:val="20"/>
    </w:rPr>
  </w:style>
  <w:style w:type="paragraph" w:customStyle="1" w:styleId="vitabletextcentered">
    <w:name w:val="vi table text centered"/>
    <w:basedOn w:val="Normal"/>
    <w:rsid w:val="00915EC7"/>
    <w:pPr>
      <w:spacing w:after="0" w:line="240" w:lineRule="auto"/>
      <w:jc w:val="center"/>
    </w:pPr>
    <w:rPr>
      <w:rFonts w:ascii="Arial" w:eastAsia="Times New Roman" w:hAnsi="Arial" w:cs="Times New Roman"/>
      <w:sz w:val="18"/>
      <w:szCs w:val="20"/>
    </w:rPr>
  </w:style>
  <w:style w:type="paragraph" w:customStyle="1" w:styleId="vitabletextLeft">
    <w:name w:val="vi table text Left"/>
    <w:basedOn w:val="vitabletextcentered"/>
    <w:rsid w:val="00915EC7"/>
    <w:pPr>
      <w:jc w:val="left"/>
    </w:pPr>
  </w:style>
  <w:style w:type="paragraph" w:customStyle="1" w:styleId="vitabletitle">
    <w:name w:val="vi table title"/>
    <w:basedOn w:val="Normal"/>
    <w:qFormat/>
    <w:rsid w:val="00915EC7"/>
    <w:pPr>
      <w:spacing w:after="240" w:line="240" w:lineRule="auto"/>
    </w:pPr>
    <w:rPr>
      <w:rFonts w:ascii="Arial" w:eastAsia="Times New Roman" w:hAnsi="Arial" w:cs="Times New Roman"/>
      <w:sz w:val="22"/>
      <w:szCs w:val="24"/>
    </w:rPr>
  </w:style>
  <w:style w:type="paragraph" w:customStyle="1" w:styleId="vititlepagepreparedfor">
    <w:name w:val="vi title page prepared for"/>
    <w:basedOn w:val="Normal"/>
    <w:qFormat/>
    <w:rsid w:val="00915EC7"/>
    <w:pPr>
      <w:spacing w:before="480" w:after="480" w:line="240" w:lineRule="auto"/>
    </w:pPr>
    <w:rPr>
      <w:rFonts w:eastAsia="Times New Roman" w:cs="Arial"/>
      <w:i/>
    </w:rPr>
  </w:style>
  <w:style w:type="paragraph" w:customStyle="1" w:styleId="vititlepageagenciesbold">
    <w:name w:val="vi title page agencies bold"/>
    <w:basedOn w:val="vititlepagepreparedfor"/>
    <w:qFormat/>
    <w:rsid w:val="00915EC7"/>
    <w:pPr>
      <w:spacing w:before="0" w:after="0"/>
    </w:pPr>
    <w:rPr>
      <w:rFonts w:ascii="Arial" w:hAnsi="Arial"/>
      <w:b/>
      <w:i w:val="0"/>
      <w:szCs w:val="24"/>
    </w:rPr>
  </w:style>
  <w:style w:type="paragraph" w:customStyle="1" w:styleId="vititlepageagenciesnormal">
    <w:name w:val="vi title page agencies normal"/>
    <w:basedOn w:val="vititlepageagenciesbold"/>
    <w:qFormat/>
    <w:rsid w:val="00915EC7"/>
    <w:rPr>
      <w:b w:val="0"/>
    </w:rPr>
  </w:style>
  <w:style w:type="paragraph" w:customStyle="1" w:styleId="vititlepagetextbold">
    <w:name w:val="vi title page text bold"/>
    <w:basedOn w:val="Normal"/>
    <w:qFormat/>
    <w:rsid w:val="00915EC7"/>
    <w:pPr>
      <w:spacing w:before="240" w:after="0" w:line="240" w:lineRule="auto"/>
    </w:pPr>
    <w:rPr>
      <w:rFonts w:ascii="Arial" w:eastAsia="Times New Roman" w:hAnsi="Arial" w:cs="Arial"/>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Tracy Report Abstract Tracy Tech Bulletin, 2015-5</vt:lpstr>
    </vt:vector>
  </TitlesOfParts>
  <Company>Reclamation</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Report Abstract Tracy Tech Bulletin, 2015-5</dc:title>
  <dc:subject>Tracy Report Abstract Tracy Tech Bulletin, 2015-5</dc:subject>
  <dc:creator>JCDealy</dc:creator>
  <cp:lastModifiedBy>Savignano, Diana L</cp:lastModifiedBy>
  <cp:revision>2</cp:revision>
  <dcterms:created xsi:type="dcterms:W3CDTF">2017-12-05T20:13:00Z</dcterms:created>
  <dcterms:modified xsi:type="dcterms:W3CDTF">2017-12-05T20:13:00Z</dcterms:modified>
</cp:coreProperties>
</file>